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1AEC" w14:textId="3A1C2288" w:rsidR="0032428E" w:rsidRDefault="0032428E" w:rsidP="0032428E">
      <w:r>
        <w:t>П</w:t>
      </w:r>
      <w:r>
        <w:t>онятие «пожарная безопасности» для многих звучит как скучный набор инструкций, обязательных к исполнению, но малопонятных. Мы машинально отмечаем пути эвакуации в торговых центрах, проходим мимо огнетушителей в подъездах и лишь краем уха слышим школьные наставления о том, что «спички — не игрушка». Однако за этой формальностью скрывается фундаментальное условие нашего существования — сохранение жизни, здоровья и того, что нам дорого. Пожарная безопасность — это не свод запретов, это культура осознанного и ответственного отношения к миру, в котором огонь из друга может в мгновение ока превратиться в беспощадного врага.</w:t>
      </w:r>
    </w:p>
    <w:p w14:paraId="4C79B1AA" w14:textId="77777777" w:rsidR="0032428E" w:rsidRDefault="0032428E" w:rsidP="0032428E"/>
    <w:p w14:paraId="73A1B01B" w14:textId="77777777" w:rsidR="0032428E" w:rsidRDefault="0032428E" w:rsidP="0032428E">
      <w:r>
        <w:t>Огонь с древности был символом прогресса, тепла и уюта. Он кормил, согревал, защищал. Но, вырвавшись из-под контроля, он становится стихией, несущей разрушение и смерть. Современный мир, наполненный синтетическими материалами, электроприборами и сложными системами, сделал пожар еще более коварным и быстрым. Горение пластика выделяет ядовитый дым, который убивает быстрее пламени. Электропроводка, спрятанная в стенах, может годами копить угрозу. В такой сене пренебрежение мелочами — оставленный без присмотра чайник, перегруженная розетка, непотушенный окурок — уже не «мелочь», а потенциальная катастрофа.</w:t>
      </w:r>
    </w:p>
    <w:p w14:paraId="1CEDE47C" w14:textId="77777777" w:rsidR="0032428E" w:rsidRDefault="0032428E" w:rsidP="0032428E"/>
    <w:p w14:paraId="6D633971" w14:textId="77777777" w:rsidR="0032428E" w:rsidRDefault="0032428E" w:rsidP="0032428E">
      <w:r>
        <w:t>Поэтому основа пожарной безопасности — профилактика. Это ежедневная, тихая работа, которую мы часто не замечаем. Это проектирование зданий с пожарными выходами и материалами, устойчивыми к огню. Это исправная работа автоматических систем оповещения и пожаротушения. Но, в первую очередь, это личная ответственность каждого человека. Знать, как обращаться с бытовыми приборами, не захламлять балконы и эвакуационные пути, учить детей не только бояться огня, но и понимать его природу — вот истинные «кирпичики» безопасности.</w:t>
      </w:r>
    </w:p>
    <w:p w14:paraId="129FA06F" w14:textId="77777777" w:rsidR="0032428E" w:rsidRDefault="0032428E" w:rsidP="0032428E"/>
    <w:p w14:paraId="10DA89E2" w14:textId="77777777" w:rsidR="0032428E" w:rsidRDefault="0032428E" w:rsidP="0032428E">
      <w:r>
        <w:t xml:space="preserve">Не менее важен второй аспект — знание алгоритмов действий при пожаре. Паника — главный союзник огня. Когда человек знает, куда бежать, как пригнуться, чтобы не наглотаться дыма, как использовать простейшие средства тушения, его шансы на спасение возрастают многократно. Умение позвонить по номеру «112» или «101», четко и </w:t>
      </w:r>
      <w:proofErr w:type="spellStart"/>
      <w:r>
        <w:t>calmly</w:t>
      </w:r>
      <w:proofErr w:type="spellEnd"/>
      <w:r>
        <w:t xml:space="preserve"> назвать адрес и суть происшествия — это тоже часть культуры безопасности. Эти знания должны быть доведены до автоматизма, как правила дорожного движения.</w:t>
      </w:r>
    </w:p>
    <w:p w14:paraId="2AE8687D" w14:textId="77777777" w:rsidR="0032428E" w:rsidRDefault="0032428E" w:rsidP="0032428E"/>
    <w:p w14:paraId="30FD3E88" w14:textId="77777777" w:rsidR="0032428E" w:rsidRDefault="0032428E" w:rsidP="0032428E">
      <w:r>
        <w:t>Особую боль и трагизм несут лесные пожары, причиной которых в большинстве случаев также становится человеческий фактор. Непотушенный костер, брошенная бутылка, искра от мотоцикла — и гибнут гектары леса, животные, а иногда и целые поселки. Здесь пожарная безопасность перерастает в экологическую и гражданскую ответственность перед природой и будущими поколениями.</w:t>
      </w:r>
    </w:p>
    <w:p w14:paraId="7E54A6F1" w14:textId="77777777" w:rsidR="0032428E" w:rsidRDefault="0032428E" w:rsidP="0032428E"/>
    <w:p w14:paraId="4A053B2A" w14:textId="10956CF5" w:rsidR="0093098C" w:rsidRDefault="0032428E" w:rsidP="0032428E">
      <w:r>
        <w:t xml:space="preserve">Таким образом, пожарная безопасность — это гораздо больше, чем технический регламент. Это система ценностей, где на первом месте стоит жизнь. Это понимание хрупкости нашего мира и признание своей роли в его защите. Формирование этой культуры должно начинаться в семье, продолжаться в школе и поддерживаться в обществе. Ведь пожар не спрашивает, готовы ли мы к встрече с ним. Он приходит внезапно. И только наши знания, внимательность и предусмотрительность могут стать тем щитом, который спасет наш дом, наших близких и нас </w:t>
      </w:r>
      <w:r>
        <w:lastRenderedPageBreak/>
        <w:t>самих от беды. Безопасность не создается сама собой — ее создаем мы сами, каждый день, делая осознанный выбор в пользу порядка, чистоты и здравого смысла.</w:t>
      </w:r>
    </w:p>
    <w:sectPr w:rsidR="00930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E"/>
    <w:rsid w:val="0032428E"/>
    <w:rsid w:val="0093098C"/>
    <w:rsid w:val="00D17F93"/>
    <w:rsid w:val="00DA71C0"/>
    <w:rsid w:val="00ED0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03AF"/>
  <w15:chartTrackingRefBased/>
  <w15:docId w15:val="{3D5906E9-2A9D-4545-BCD3-215D099B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4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4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42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42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42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42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42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42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42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2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42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42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242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242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242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428E"/>
    <w:rPr>
      <w:rFonts w:eastAsiaTheme="majorEastAsia" w:cstheme="majorBidi"/>
      <w:color w:val="595959" w:themeColor="text1" w:themeTint="A6"/>
    </w:rPr>
  </w:style>
  <w:style w:type="character" w:customStyle="1" w:styleId="80">
    <w:name w:val="Заголовок 8 Знак"/>
    <w:basedOn w:val="a0"/>
    <w:link w:val="8"/>
    <w:uiPriority w:val="9"/>
    <w:semiHidden/>
    <w:rsid w:val="003242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428E"/>
    <w:rPr>
      <w:rFonts w:eastAsiaTheme="majorEastAsia" w:cstheme="majorBidi"/>
      <w:color w:val="272727" w:themeColor="text1" w:themeTint="D8"/>
    </w:rPr>
  </w:style>
  <w:style w:type="paragraph" w:styleId="a3">
    <w:name w:val="Title"/>
    <w:basedOn w:val="a"/>
    <w:next w:val="a"/>
    <w:link w:val="a4"/>
    <w:uiPriority w:val="10"/>
    <w:qFormat/>
    <w:rsid w:val="00324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42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2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42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428E"/>
    <w:pPr>
      <w:spacing w:before="160"/>
      <w:jc w:val="center"/>
    </w:pPr>
    <w:rPr>
      <w:i/>
      <w:iCs/>
      <w:color w:val="404040" w:themeColor="text1" w:themeTint="BF"/>
    </w:rPr>
  </w:style>
  <w:style w:type="character" w:customStyle="1" w:styleId="22">
    <w:name w:val="Цитата 2 Знак"/>
    <w:basedOn w:val="a0"/>
    <w:link w:val="21"/>
    <w:uiPriority w:val="29"/>
    <w:rsid w:val="0032428E"/>
    <w:rPr>
      <w:i/>
      <w:iCs/>
      <w:color w:val="404040" w:themeColor="text1" w:themeTint="BF"/>
    </w:rPr>
  </w:style>
  <w:style w:type="paragraph" w:styleId="a7">
    <w:name w:val="List Paragraph"/>
    <w:basedOn w:val="a"/>
    <w:uiPriority w:val="34"/>
    <w:qFormat/>
    <w:rsid w:val="0032428E"/>
    <w:pPr>
      <w:ind w:left="720"/>
      <w:contextualSpacing/>
    </w:pPr>
  </w:style>
  <w:style w:type="character" w:styleId="a8">
    <w:name w:val="Intense Emphasis"/>
    <w:basedOn w:val="a0"/>
    <w:uiPriority w:val="21"/>
    <w:qFormat/>
    <w:rsid w:val="0032428E"/>
    <w:rPr>
      <w:i/>
      <w:iCs/>
      <w:color w:val="2F5496" w:themeColor="accent1" w:themeShade="BF"/>
    </w:rPr>
  </w:style>
  <w:style w:type="paragraph" w:styleId="a9">
    <w:name w:val="Intense Quote"/>
    <w:basedOn w:val="a"/>
    <w:next w:val="a"/>
    <w:link w:val="aa"/>
    <w:uiPriority w:val="30"/>
    <w:qFormat/>
    <w:rsid w:val="00324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2428E"/>
    <w:rPr>
      <w:i/>
      <w:iCs/>
      <w:color w:val="2F5496" w:themeColor="accent1" w:themeShade="BF"/>
    </w:rPr>
  </w:style>
  <w:style w:type="character" w:styleId="ab">
    <w:name w:val="Intense Reference"/>
    <w:basedOn w:val="a0"/>
    <w:uiPriority w:val="32"/>
    <w:qFormat/>
    <w:rsid w:val="00324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1</cp:revision>
  <dcterms:created xsi:type="dcterms:W3CDTF">2025-12-22T15:04:00Z</dcterms:created>
  <dcterms:modified xsi:type="dcterms:W3CDTF">2025-12-22T15:06:00Z</dcterms:modified>
</cp:coreProperties>
</file>