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90E" w:rsidRPr="00150E32" w:rsidRDefault="00731697" w:rsidP="00731697">
      <w:pPr>
        <w:pStyle w:val="a6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150E32">
        <w:rPr>
          <w:rFonts w:ascii="Times New Roman" w:hAnsi="Times New Roman"/>
          <w:b/>
          <w:sz w:val="28"/>
          <w:szCs w:val="28"/>
        </w:rPr>
        <w:t xml:space="preserve">Муниципальное бюджетное образовательное учреждение </w:t>
      </w:r>
    </w:p>
    <w:p w:rsidR="00731697" w:rsidRPr="00150E32" w:rsidRDefault="0074490E" w:rsidP="00731697">
      <w:pPr>
        <w:pStyle w:val="a6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150E32">
        <w:rPr>
          <w:rFonts w:ascii="Times New Roman" w:hAnsi="Times New Roman"/>
          <w:b/>
          <w:sz w:val="28"/>
          <w:szCs w:val="28"/>
        </w:rPr>
        <w:t>школа № 46</w:t>
      </w:r>
      <w:r w:rsidR="00731697" w:rsidRPr="00150E32">
        <w:rPr>
          <w:rFonts w:ascii="Times New Roman" w:hAnsi="Times New Roman"/>
          <w:b/>
          <w:sz w:val="28"/>
          <w:szCs w:val="28"/>
        </w:rPr>
        <w:t xml:space="preserve"> </w:t>
      </w:r>
      <w:r w:rsidRPr="00150E32">
        <w:rPr>
          <w:rFonts w:ascii="Times New Roman" w:hAnsi="Times New Roman"/>
          <w:b/>
          <w:sz w:val="28"/>
          <w:szCs w:val="28"/>
        </w:rPr>
        <w:t>город Рязань</w:t>
      </w:r>
    </w:p>
    <w:p w:rsidR="00731697" w:rsidRPr="00F301DC" w:rsidRDefault="00731697" w:rsidP="00731697">
      <w:pPr>
        <w:pStyle w:val="a6"/>
        <w:ind w:left="720"/>
        <w:jc w:val="center"/>
        <w:rPr>
          <w:b/>
          <w:sz w:val="28"/>
          <w:szCs w:val="28"/>
        </w:rPr>
      </w:pPr>
    </w:p>
    <w:p w:rsidR="00731697" w:rsidRDefault="00731697" w:rsidP="00731697">
      <w:pPr>
        <w:pStyle w:val="a6"/>
        <w:ind w:left="720"/>
        <w:jc w:val="center"/>
        <w:rPr>
          <w:b/>
          <w:sz w:val="28"/>
          <w:szCs w:val="28"/>
        </w:rPr>
      </w:pPr>
    </w:p>
    <w:p w:rsidR="00731697" w:rsidRDefault="00731697" w:rsidP="00731697">
      <w:pPr>
        <w:pStyle w:val="a6"/>
        <w:ind w:left="720"/>
        <w:jc w:val="center"/>
        <w:rPr>
          <w:b/>
          <w:sz w:val="28"/>
          <w:szCs w:val="28"/>
        </w:rPr>
      </w:pPr>
    </w:p>
    <w:p w:rsidR="00731697" w:rsidRDefault="00731697" w:rsidP="00731697">
      <w:pPr>
        <w:pStyle w:val="a6"/>
        <w:ind w:left="720"/>
        <w:jc w:val="center"/>
        <w:rPr>
          <w:b/>
          <w:sz w:val="28"/>
          <w:szCs w:val="28"/>
        </w:rPr>
      </w:pPr>
    </w:p>
    <w:p w:rsidR="00731697" w:rsidRDefault="00731697" w:rsidP="00731697">
      <w:pPr>
        <w:pStyle w:val="a6"/>
        <w:ind w:left="720"/>
        <w:jc w:val="center"/>
        <w:rPr>
          <w:b/>
          <w:sz w:val="28"/>
          <w:szCs w:val="28"/>
        </w:rPr>
      </w:pPr>
    </w:p>
    <w:p w:rsidR="00731697" w:rsidRDefault="00731697" w:rsidP="00731697">
      <w:pPr>
        <w:pStyle w:val="a6"/>
        <w:ind w:left="720"/>
        <w:jc w:val="center"/>
        <w:rPr>
          <w:b/>
          <w:sz w:val="28"/>
          <w:szCs w:val="28"/>
        </w:rPr>
      </w:pPr>
    </w:p>
    <w:p w:rsidR="00731697" w:rsidRDefault="00731697" w:rsidP="00731697">
      <w:pPr>
        <w:pStyle w:val="a6"/>
        <w:ind w:left="720"/>
        <w:jc w:val="center"/>
        <w:rPr>
          <w:b/>
          <w:sz w:val="28"/>
          <w:szCs w:val="28"/>
        </w:rPr>
      </w:pPr>
    </w:p>
    <w:p w:rsidR="00731697" w:rsidRDefault="00731697" w:rsidP="00731697">
      <w:pPr>
        <w:pStyle w:val="a6"/>
        <w:ind w:left="720"/>
        <w:jc w:val="center"/>
        <w:rPr>
          <w:b/>
          <w:sz w:val="28"/>
          <w:szCs w:val="28"/>
        </w:rPr>
      </w:pPr>
    </w:p>
    <w:p w:rsidR="00731697" w:rsidRDefault="00731697" w:rsidP="00731697">
      <w:pPr>
        <w:pStyle w:val="a6"/>
        <w:ind w:left="720"/>
        <w:jc w:val="center"/>
      </w:pPr>
    </w:p>
    <w:p w:rsidR="00731697" w:rsidRPr="00284D36" w:rsidRDefault="00731697" w:rsidP="00731697">
      <w:pPr>
        <w:pStyle w:val="a6"/>
        <w:jc w:val="center"/>
        <w:rPr>
          <w:rFonts w:ascii="Georgia" w:hAnsi="Georgia"/>
          <w:b/>
          <w:i/>
          <w:sz w:val="40"/>
          <w:szCs w:val="40"/>
        </w:rPr>
      </w:pPr>
      <w:r>
        <w:rPr>
          <w:rFonts w:ascii="Georgia" w:hAnsi="Georgia"/>
          <w:b/>
          <w:i/>
          <w:sz w:val="40"/>
          <w:szCs w:val="40"/>
        </w:rPr>
        <w:t>Определение видовой принадлежности организма по морфологическому критерию</w:t>
      </w:r>
    </w:p>
    <w:p w:rsidR="00731697" w:rsidRDefault="00731697" w:rsidP="00731697">
      <w:pPr>
        <w:pStyle w:val="a6"/>
        <w:spacing w:line="276" w:lineRule="auto"/>
        <w:ind w:left="720"/>
        <w:jc w:val="center"/>
        <w:rPr>
          <w:rFonts w:ascii="Georgia" w:hAnsi="Georgia"/>
          <w:b/>
          <w:smallCaps/>
          <w:color w:val="333399"/>
          <w:sz w:val="36"/>
          <w:szCs w:val="36"/>
        </w:rPr>
      </w:pPr>
    </w:p>
    <w:p w:rsidR="00731697" w:rsidRDefault="00731697" w:rsidP="00731697">
      <w:pPr>
        <w:pStyle w:val="a6"/>
        <w:spacing w:line="276" w:lineRule="auto"/>
        <w:ind w:left="720"/>
        <w:jc w:val="center"/>
        <w:rPr>
          <w:rFonts w:ascii="Georgia" w:hAnsi="Georgia"/>
          <w:b/>
          <w:smallCaps/>
          <w:color w:val="333399"/>
          <w:sz w:val="36"/>
          <w:szCs w:val="36"/>
        </w:rPr>
      </w:pPr>
    </w:p>
    <w:p w:rsidR="00731697" w:rsidRDefault="00731697" w:rsidP="00731697">
      <w:pPr>
        <w:pStyle w:val="a6"/>
        <w:spacing w:line="276" w:lineRule="auto"/>
        <w:ind w:left="720"/>
        <w:jc w:val="center"/>
        <w:rPr>
          <w:rFonts w:ascii="Georgia" w:hAnsi="Georgia"/>
          <w:b/>
          <w:smallCaps/>
          <w:color w:val="333399"/>
          <w:sz w:val="36"/>
          <w:szCs w:val="36"/>
        </w:rPr>
      </w:pPr>
    </w:p>
    <w:p w:rsidR="00731697" w:rsidRDefault="00731697" w:rsidP="00731697">
      <w:pPr>
        <w:pStyle w:val="a6"/>
        <w:spacing w:line="276" w:lineRule="auto"/>
        <w:ind w:left="720"/>
        <w:jc w:val="center"/>
        <w:rPr>
          <w:rFonts w:ascii="Georgia" w:hAnsi="Georgia"/>
          <w:b/>
          <w:smallCaps/>
          <w:color w:val="333399"/>
          <w:sz w:val="36"/>
          <w:szCs w:val="36"/>
        </w:rPr>
      </w:pPr>
    </w:p>
    <w:p w:rsidR="00731697" w:rsidRDefault="00731697" w:rsidP="00731697">
      <w:pPr>
        <w:pStyle w:val="a6"/>
        <w:spacing w:line="276" w:lineRule="auto"/>
        <w:ind w:left="720"/>
        <w:jc w:val="center"/>
        <w:rPr>
          <w:rFonts w:ascii="Georgia" w:hAnsi="Georgia"/>
          <w:b/>
          <w:smallCaps/>
          <w:color w:val="333399"/>
          <w:sz w:val="36"/>
          <w:szCs w:val="36"/>
        </w:rPr>
      </w:pPr>
    </w:p>
    <w:p w:rsidR="00150E32" w:rsidRDefault="00150E32" w:rsidP="00731697">
      <w:pPr>
        <w:pStyle w:val="a6"/>
        <w:spacing w:line="276" w:lineRule="auto"/>
        <w:ind w:left="720"/>
        <w:jc w:val="center"/>
        <w:rPr>
          <w:rFonts w:ascii="Georgia" w:hAnsi="Georgia"/>
          <w:b/>
          <w:smallCaps/>
          <w:color w:val="333399"/>
          <w:sz w:val="36"/>
          <w:szCs w:val="36"/>
        </w:rPr>
      </w:pPr>
    </w:p>
    <w:p w:rsidR="00150E32" w:rsidRDefault="00150E32" w:rsidP="00731697">
      <w:pPr>
        <w:pStyle w:val="a6"/>
        <w:spacing w:line="276" w:lineRule="auto"/>
        <w:ind w:left="720"/>
        <w:jc w:val="center"/>
        <w:rPr>
          <w:rFonts w:ascii="Georgia" w:hAnsi="Georgia"/>
          <w:b/>
          <w:smallCaps/>
          <w:color w:val="333399"/>
          <w:sz w:val="36"/>
          <w:szCs w:val="36"/>
        </w:rPr>
      </w:pPr>
    </w:p>
    <w:p w:rsidR="00150E32" w:rsidRPr="00383E41" w:rsidRDefault="00150E32" w:rsidP="00731697">
      <w:pPr>
        <w:pStyle w:val="a6"/>
        <w:spacing w:line="276" w:lineRule="auto"/>
        <w:ind w:left="720"/>
        <w:jc w:val="center"/>
        <w:rPr>
          <w:rFonts w:ascii="Georgia" w:hAnsi="Georgia"/>
          <w:b/>
          <w:smallCaps/>
          <w:color w:val="333399"/>
          <w:sz w:val="36"/>
          <w:szCs w:val="36"/>
        </w:rPr>
      </w:pPr>
    </w:p>
    <w:p w:rsidR="00731697" w:rsidRPr="00383E41" w:rsidRDefault="00731697" w:rsidP="00731697">
      <w:pPr>
        <w:pStyle w:val="a6"/>
        <w:spacing w:line="276" w:lineRule="auto"/>
        <w:ind w:left="720"/>
        <w:jc w:val="center"/>
        <w:rPr>
          <w:rFonts w:ascii="Georgia" w:hAnsi="Georgia"/>
          <w:smallCaps/>
        </w:rPr>
      </w:pPr>
    </w:p>
    <w:p w:rsidR="00731697" w:rsidRPr="00383E41" w:rsidRDefault="00731697" w:rsidP="00731697">
      <w:pPr>
        <w:pStyle w:val="a6"/>
        <w:ind w:left="720"/>
        <w:jc w:val="center"/>
        <w:rPr>
          <w:rFonts w:ascii="Georgia" w:hAnsi="Georgia"/>
          <w:smallCaps/>
        </w:rPr>
      </w:pPr>
    </w:p>
    <w:p w:rsidR="00731697" w:rsidRPr="00150E32" w:rsidRDefault="00731697" w:rsidP="00150E3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50E32">
        <w:rPr>
          <w:rFonts w:ascii="Times New Roman" w:hAnsi="Times New Roman" w:cs="Times New Roman"/>
          <w:sz w:val="28"/>
          <w:szCs w:val="28"/>
        </w:rPr>
        <w:t>Коломойцев</w:t>
      </w:r>
      <w:proofErr w:type="spellEnd"/>
      <w:r w:rsidRPr="00150E32">
        <w:rPr>
          <w:rFonts w:ascii="Times New Roman" w:hAnsi="Times New Roman" w:cs="Times New Roman"/>
          <w:sz w:val="28"/>
          <w:szCs w:val="28"/>
        </w:rPr>
        <w:t xml:space="preserve"> Михаил </w:t>
      </w:r>
      <w:r w:rsidR="0074490E" w:rsidRPr="00150E32">
        <w:rPr>
          <w:rFonts w:ascii="Times New Roman" w:hAnsi="Times New Roman" w:cs="Times New Roman"/>
          <w:sz w:val="28"/>
          <w:szCs w:val="28"/>
        </w:rPr>
        <w:t>Дмитриевич</w:t>
      </w:r>
    </w:p>
    <w:p w:rsidR="00731697" w:rsidRPr="00150E32" w:rsidRDefault="00731697" w:rsidP="00150E3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50E3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150E32">
        <w:rPr>
          <w:rFonts w:ascii="Times New Roman" w:hAnsi="Times New Roman" w:cs="Times New Roman"/>
          <w:sz w:val="28"/>
          <w:szCs w:val="28"/>
        </w:rPr>
        <w:t>ученик</w:t>
      </w:r>
      <w:r w:rsidRPr="00150E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0E32">
        <w:rPr>
          <w:rFonts w:ascii="Times New Roman" w:hAnsi="Times New Roman" w:cs="Times New Roman"/>
          <w:sz w:val="28"/>
          <w:szCs w:val="28"/>
        </w:rPr>
        <w:t>6</w:t>
      </w:r>
      <w:r w:rsidRPr="00150E32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731697" w:rsidRPr="00150E32" w:rsidRDefault="00731697" w:rsidP="00150E3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50E3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Руководитель проекта                                                                                                                                   </w:t>
      </w:r>
      <w:proofErr w:type="spellStart"/>
      <w:r w:rsidR="0074490E" w:rsidRPr="00150E32">
        <w:rPr>
          <w:rFonts w:ascii="Times New Roman" w:eastAsia="Calibri" w:hAnsi="Times New Roman" w:cs="Times New Roman"/>
          <w:sz w:val="28"/>
          <w:szCs w:val="28"/>
        </w:rPr>
        <w:t>Молостова</w:t>
      </w:r>
      <w:proofErr w:type="spellEnd"/>
      <w:r w:rsidR="0074490E" w:rsidRPr="00150E32">
        <w:rPr>
          <w:rFonts w:ascii="Times New Roman" w:eastAsia="Calibri" w:hAnsi="Times New Roman" w:cs="Times New Roman"/>
          <w:sz w:val="28"/>
          <w:szCs w:val="28"/>
        </w:rPr>
        <w:t xml:space="preserve"> Наталья Валентиновна</w:t>
      </w:r>
    </w:p>
    <w:p w:rsidR="0074490E" w:rsidRPr="00150E32" w:rsidRDefault="0074490E" w:rsidP="00150E3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50E32">
        <w:rPr>
          <w:rFonts w:ascii="Times New Roman" w:eastAsia="Calibri" w:hAnsi="Times New Roman" w:cs="Times New Roman"/>
          <w:sz w:val="28"/>
          <w:szCs w:val="28"/>
        </w:rPr>
        <w:t>Учитель биологии</w:t>
      </w:r>
    </w:p>
    <w:p w:rsidR="00731697" w:rsidRDefault="00731697" w:rsidP="00731697">
      <w:pPr>
        <w:pStyle w:val="a6"/>
        <w:jc w:val="center"/>
        <w:rPr>
          <w:b/>
          <w:sz w:val="28"/>
          <w:szCs w:val="28"/>
        </w:rPr>
      </w:pPr>
    </w:p>
    <w:p w:rsidR="00731697" w:rsidRDefault="00731697" w:rsidP="00731697">
      <w:pPr>
        <w:pStyle w:val="a6"/>
        <w:jc w:val="center"/>
        <w:rPr>
          <w:b/>
          <w:sz w:val="28"/>
          <w:szCs w:val="28"/>
        </w:rPr>
      </w:pPr>
    </w:p>
    <w:p w:rsidR="00731697" w:rsidRDefault="00731697" w:rsidP="00731697">
      <w:pPr>
        <w:pStyle w:val="a6"/>
        <w:rPr>
          <w:b/>
          <w:sz w:val="28"/>
          <w:szCs w:val="28"/>
        </w:rPr>
      </w:pPr>
    </w:p>
    <w:p w:rsidR="00731697" w:rsidRDefault="00731697" w:rsidP="00731697">
      <w:pPr>
        <w:pStyle w:val="a6"/>
        <w:rPr>
          <w:b/>
          <w:sz w:val="28"/>
          <w:szCs w:val="28"/>
        </w:rPr>
      </w:pPr>
    </w:p>
    <w:p w:rsidR="00731697" w:rsidRDefault="00731697" w:rsidP="00731697">
      <w:pPr>
        <w:pStyle w:val="a6"/>
        <w:rPr>
          <w:b/>
          <w:sz w:val="28"/>
          <w:szCs w:val="28"/>
        </w:rPr>
      </w:pPr>
    </w:p>
    <w:p w:rsidR="00150E32" w:rsidRDefault="00150E32" w:rsidP="00731697">
      <w:pPr>
        <w:pStyle w:val="a6"/>
        <w:rPr>
          <w:b/>
          <w:sz w:val="28"/>
          <w:szCs w:val="28"/>
        </w:rPr>
      </w:pPr>
    </w:p>
    <w:p w:rsidR="00150E32" w:rsidRDefault="00150E32" w:rsidP="00731697">
      <w:pPr>
        <w:pStyle w:val="a6"/>
        <w:rPr>
          <w:b/>
          <w:sz w:val="28"/>
          <w:szCs w:val="28"/>
        </w:rPr>
      </w:pPr>
    </w:p>
    <w:p w:rsidR="00731697" w:rsidRDefault="00731697" w:rsidP="00731697">
      <w:pPr>
        <w:pStyle w:val="a6"/>
        <w:rPr>
          <w:b/>
          <w:sz w:val="28"/>
          <w:szCs w:val="28"/>
        </w:rPr>
      </w:pPr>
    </w:p>
    <w:p w:rsidR="00731697" w:rsidRPr="005423BD" w:rsidRDefault="00060B92" w:rsidP="00731697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 w:rsidR="00731697">
        <w:rPr>
          <w:rFonts w:ascii="Times New Roman" w:hAnsi="Times New Roman"/>
          <w:sz w:val="28"/>
          <w:szCs w:val="28"/>
        </w:rPr>
        <w:t>.Р</w:t>
      </w:r>
      <w:proofErr w:type="gramEnd"/>
      <w:r w:rsidR="00731697">
        <w:rPr>
          <w:rFonts w:ascii="Times New Roman" w:hAnsi="Times New Roman"/>
          <w:sz w:val="28"/>
          <w:szCs w:val="28"/>
        </w:rPr>
        <w:t>язань</w:t>
      </w:r>
    </w:p>
    <w:p w:rsidR="00731697" w:rsidRPr="005423BD" w:rsidRDefault="00731697" w:rsidP="00731697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5423BD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5</w:t>
      </w:r>
      <w:r w:rsidRPr="005423BD">
        <w:rPr>
          <w:rFonts w:ascii="Times New Roman" w:hAnsi="Times New Roman"/>
          <w:sz w:val="28"/>
          <w:szCs w:val="28"/>
        </w:rPr>
        <w:t xml:space="preserve"> год</w:t>
      </w:r>
    </w:p>
    <w:p w:rsidR="00731697" w:rsidRDefault="00731697" w:rsidP="00731697">
      <w:pPr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Содержание</w:t>
      </w:r>
    </w:p>
    <w:p w:rsidR="00731697" w:rsidRDefault="00731697" w:rsidP="00731697">
      <w:pPr>
        <w:pStyle w:val="a7"/>
        <w:numPr>
          <w:ilvl w:val="0"/>
          <w:numId w:val="2"/>
        </w:num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Вступление…………………………………………………………</w:t>
      </w:r>
      <w:r w:rsidR="006F1D6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3 стр.</w:t>
      </w:r>
    </w:p>
    <w:p w:rsidR="00731697" w:rsidRDefault="00731697" w:rsidP="00731697">
      <w:pPr>
        <w:pStyle w:val="a7"/>
        <w:numPr>
          <w:ilvl w:val="0"/>
          <w:numId w:val="2"/>
        </w:num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Основная часть…………………………………………………….</w:t>
      </w:r>
      <w:r w:rsidR="006F1D6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4стр.</w:t>
      </w:r>
    </w:p>
    <w:p w:rsidR="00731697" w:rsidRDefault="006F1D65" w:rsidP="00731697">
      <w:pPr>
        <w:pStyle w:val="a7"/>
        <w:numPr>
          <w:ilvl w:val="0"/>
          <w:numId w:val="2"/>
        </w:num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Заключение……………..</w:t>
      </w:r>
      <w:r w:rsidR="003A23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………………………………………….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11 стр.</w:t>
      </w:r>
    </w:p>
    <w:p w:rsidR="003A23DA" w:rsidRDefault="006F1D65" w:rsidP="00731697">
      <w:pPr>
        <w:pStyle w:val="a7"/>
        <w:numPr>
          <w:ilvl w:val="0"/>
          <w:numId w:val="2"/>
        </w:num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Список литературы………………………………………………..12 стр.</w:t>
      </w: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Default="003A23DA" w:rsidP="003A23DA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A23DA" w:rsidRPr="00150E32" w:rsidRDefault="003A23DA" w:rsidP="003A23DA">
      <w:pPr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150E3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>Введение</w:t>
      </w:r>
    </w:p>
    <w:p w:rsidR="003A23DA" w:rsidRDefault="003A23DA" w:rsidP="003A23D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   Удивительный мир живой природы. Кажется, что тебе известны все животные и растения твоей местности и большинство обитателей других регионов нашей большой Родины, но нет, вот он, удивительный экземпляр фауны Краснодарского края</w:t>
      </w:r>
      <w:r w:rsidR="008F025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поражающий своей красотой и грацией. Удивительной красоты бабоч</w:t>
      </w:r>
      <w:r w:rsidR="003C7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ка прилетела и села мне на плечо</w:t>
      </w:r>
      <w:r w:rsidR="008F025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теплым летним вечером во дворе бабушкиного дома в п. Комсомолец,  </w:t>
      </w:r>
      <w:proofErr w:type="spellStart"/>
      <w:r w:rsidR="008F025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Ейского</w:t>
      </w:r>
      <w:proofErr w:type="spellEnd"/>
      <w:r w:rsidR="008F025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района Краснодарского края. Казалось, она совсем не боялась людей, спокойно терла лапками свою голову и кажется, хотела познакомиться.</w:t>
      </w:r>
    </w:p>
    <w:p w:rsidR="008F0254" w:rsidRDefault="008F0254" w:rsidP="003A23D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  </w:t>
      </w:r>
      <w:r w:rsidR="003C7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 сразу встает вопрос, а как ее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зовут, где он</w:t>
      </w:r>
      <w:r w:rsidR="003C7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встречается и еще много, много вопросов, требующих ответов. Так у меня родилась идея познакомиться с определителями видов и научиться определять видовую принадлежность живого организма.</w:t>
      </w:r>
    </w:p>
    <w:p w:rsidR="008F0254" w:rsidRDefault="008F0254" w:rsidP="003A23D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 </w:t>
      </w:r>
      <w:r w:rsidRPr="003C71A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моей работы</w:t>
      </w:r>
      <w:r w:rsidR="003C71A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 определить видовую принадлежность организма по морфологическому критерию.</w:t>
      </w:r>
    </w:p>
    <w:p w:rsidR="003C71AD" w:rsidRPr="00731697" w:rsidRDefault="003C71AD" w:rsidP="003C71AD">
      <w:pPr>
        <w:spacing w:after="0" w:line="33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31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</w:p>
    <w:p w:rsidR="003C71AD" w:rsidRDefault="003C71AD" w:rsidP="003C71AD">
      <w:pPr>
        <w:pStyle w:val="a7"/>
        <w:numPr>
          <w:ilvl w:val="0"/>
          <w:numId w:val="3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библиографических источников по интересующему вопросу.</w:t>
      </w:r>
    </w:p>
    <w:p w:rsidR="003C71AD" w:rsidRDefault="003C71AD" w:rsidP="003C71AD">
      <w:pPr>
        <w:pStyle w:val="a7"/>
        <w:numPr>
          <w:ilvl w:val="0"/>
          <w:numId w:val="3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морфологического, цитогенетического, молекулярно-биологического, биохимического и экологического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критериев определения вида. </w:t>
      </w:r>
    </w:p>
    <w:p w:rsidR="003C71AD" w:rsidRPr="003C71AD" w:rsidRDefault="003C71AD" w:rsidP="003C71AD">
      <w:pPr>
        <w:pStyle w:val="a7"/>
        <w:numPr>
          <w:ilvl w:val="0"/>
          <w:numId w:val="3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Рассмотрение морфологи</w:t>
      </w:r>
      <w:r w:rsidRPr="003C7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ческого критерия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самого легкодоступного</w:t>
      </w:r>
      <w:r w:rsidRPr="003C7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71AD" w:rsidRDefault="003C71AD" w:rsidP="003C71AD">
      <w:pPr>
        <w:pStyle w:val="a7"/>
        <w:numPr>
          <w:ilvl w:val="0"/>
          <w:numId w:val="3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видовой принадлежности организма по морфологическому критерию. </w:t>
      </w:r>
    </w:p>
    <w:p w:rsidR="003C71AD" w:rsidRPr="003C71AD" w:rsidRDefault="003C71AD" w:rsidP="003C71AD">
      <w:pPr>
        <w:pStyle w:val="a7"/>
        <w:numPr>
          <w:ilvl w:val="0"/>
          <w:numId w:val="3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выводов и обобщений.</w:t>
      </w:r>
    </w:p>
    <w:p w:rsidR="003C71AD" w:rsidRPr="003C71AD" w:rsidRDefault="003C71AD" w:rsidP="003A23D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C71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1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решает проблему понимания критериев определения биологического вида, что актуально для биологической науки и экологии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71AD" w:rsidRDefault="00BC5184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0B92">
        <w:rPr>
          <w:color w:val="333333"/>
          <w:sz w:val="28"/>
          <w:szCs w:val="28"/>
        </w:rPr>
        <w:t>Проект имее</w:t>
      </w:r>
      <w:r w:rsidR="00060B92">
        <w:rPr>
          <w:color w:val="333333"/>
          <w:sz w:val="28"/>
          <w:szCs w:val="28"/>
        </w:rPr>
        <w:t>т практическое значение для учащихся общеобразовательных школ, учителей, студентов техникумов и училищ.</w:t>
      </w: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73169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0B92" w:rsidRDefault="00060B92" w:rsidP="00060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Основная часть</w:t>
      </w:r>
    </w:p>
    <w:p w:rsidR="003C71AD" w:rsidRPr="00471A43" w:rsidRDefault="00060B92" w:rsidP="00060B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71A43">
        <w:rPr>
          <w:sz w:val="28"/>
          <w:szCs w:val="28"/>
        </w:rPr>
        <w:t xml:space="preserve">        Названия живых организмов часто давались случайным образом. До XVII </w:t>
      </w:r>
      <w:proofErr w:type="gramStart"/>
      <w:r w:rsidRPr="00471A43">
        <w:rPr>
          <w:sz w:val="28"/>
          <w:szCs w:val="28"/>
        </w:rPr>
        <w:t>в</w:t>
      </w:r>
      <w:proofErr w:type="gramEnd"/>
      <w:r w:rsidRPr="00471A43">
        <w:rPr>
          <w:sz w:val="28"/>
          <w:szCs w:val="28"/>
        </w:rPr>
        <w:t>. многие исследователи опирались на представление о виде, созданное Аристотелем, который считал виды совокупностью внешне сходных особей. Такой подход долгое время без принципиальных изменений был использован многими биологами, включая Карла Линнея, основоположника современной биологической систематики.</w:t>
      </w:r>
    </w:p>
    <w:p w:rsidR="00731697" w:rsidRPr="00471A43" w:rsidRDefault="00060B92" w:rsidP="00060B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71A43">
        <w:rPr>
          <w:sz w:val="28"/>
          <w:szCs w:val="28"/>
        </w:rPr>
        <w:t xml:space="preserve">       Карл Линней ввёл</w:t>
      </w:r>
      <w:r w:rsidR="00731697" w:rsidRPr="00471A43">
        <w:rPr>
          <w:sz w:val="28"/>
          <w:szCs w:val="28"/>
        </w:rPr>
        <w:t> </w:t>
      </w:r>
      <w:r w:rsidR="00731697" w:rsidRPr="00471A43">
        <w:rPr>
          <w:rStyle w:val="a4"/>
          <w:i w:val="0"/>
          <w:sz w:val="28"/>
          <w:szCs w:val="28"/>
        </w:rPr>
        <w:t>бинарную</w:t>
      </w:r>
      <w:r w:rsidRPr="00471A43">
        <w:rPr>
          <w:rStyle w:val="a4"/>
          <w:i w:val="0"/>
          <w:sz w:val="28"/>
          <w:szCs w:val="28"/>
        </w:rPr>
        <w:t xml:space="preserve"> (двойную) </w:t>
      </w:r>
      <w:r w:rsidR="00731697" w:rsidRPr="00471A43">
        <w:rPr>
          <w:rStyle w:val="a4"/>
          <w:i w:val="0"/>
          <w:sz w:val="28"/>
          <w:szCs w:val="28"/>
        </w:rPr>
        <w:t>номенклатуру</w:t>
      </w:r>
      <w:r w:rsidR="00731697" w:rsidRPr="00471A43">
        <w:rPr>
          <w:i/>
          <w:sz w:val="28"/>
          <w:szCs w:val="28"/>
        </w:rPr>
        <w:t> </w:t>
      </w:r>
      <w:r w:rsidR="00731697" w:rsidRPr="00471A43">
        <w:rPr>
          <w:sz w:val="28"/>
          <w:szCs w:val="28"/>
        </w:rPr>
        <w:t>— принятый в биологической систематике способ обозначения видов при помощи названия из двух слов (</w:t>
      </w:r>
      <w:proofErr w:type="spellStart"/>
      <w:r w:rsidR="00731697" w:rsidRPr="00471A43">
        <w:rPr>
          <w:sz w:val="28"/>
          <w:szCs w:val="28"/>
        </w:rPr>
        <w:t>биномена</w:t>
      </w:r>
      <w:proofErr w:type="spellEnd"/>
      <w:r w:rsidR="00731697" w:rsidRPr="00471A43">
        <w:rPr>
          <w:sz w:val="28"/>
          <w:szCs w:val="28"/>
        </w:rPr>
        <w:t>), состоящего из сочетания двух названий (имён): имени рода и имени вида (согласно терминологии, принятой в зоологической номенклатуре) или имени рода и видового эпитета (согласно ботанической терминологии)</w:t>
      </w:r>
      <w:r w:rsidRPr="00471A43">
        <w:rPr>
          <w:sz w:val="28"/>
          <w:szCs w:val="28"/>
        </w:rPr>
        <w:t>[1]</w:t>
      </w:r>
      <w:r w:rsidR="00731697" w:rsidRPr="00471A43">
        <w:rPr>
          <w:sz w:val="28"/>
          <w:szCs w:val="28"/>
        </w:rPr>
        <w:t>. </w:t>
      </w:r>
    </w:p>
    <w:p w:rsidR="00731697" w:rsidRPr="00471A43" w:rsidRDefault="00060B92" w:rsidP="00776D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31697"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биология выделяет </w:t>
      </w:r>
      <w:r w:rsidR="00731697" w:rsidRPr="0047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вида</w:t>
      </w:r>
      <w:r w:rsidR="00731697"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 критерии, по совокупности которых одно множество особей характеризуется как вид и отличается от других видов.</w:t>
      </w:r>
    </w:p>
    <w:p w:rsidR="00776D41" w:rsidRPr="00471A43" w:rsidRDefault="00731697" w:rsidP="00776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Морфологический критерий вида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 ним подразумевается сходство внешнего и внутреннего строения особей вида и их отличия от представителей других видов.</w:t>
      </w:r>
      <w:r w:rsidR="00776D41"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Эволюционно далёкие друг от друга виды без труда различит по внешнему виду даже ребёнок, но в случае близкородственных видов это может быть непросто даже для специалиста</w:t>
      </w:r>
      <w:r w:rsidR="00776D41"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определения близких, внешне сходных видов часто становится серьёзной научной проблемой. Существуют так называемые </w:t>
      </w:r>
      <w:r w:rsidRPr="0047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виды-двойники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морфологически не отличаются, однако являются генетически изолированными.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Считается, что виды-двойники встречаются среди животных, которые используют для поиска </w:t>
      </w:r>
      <w:proofErr w:type="gram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партнёра</w:t>
      </w:r>
      <w:proofErr w:type="gram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запах (насекомые, грызуны). На примере видов-двойников у мух дрозофил, однако, было </w:t>
      </w:r>
      <w:proofErr w:type="gram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показана</w:t>
      </w:r>
      <w:proofErr w:type="gram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видоспецифичность</w:t>
      </w:r>
      <w:proofErr w:type="spell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строения полового аппарата, которое может лежать в основе репродуктивной изоляции этих видов.</w:t>
      </w:r>
    </w:p>
    <w:p w:rsidR="00731697" w:rsidRPr="00471A43" w:rsidRDefault="00731697" w:rsidP="00776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Цитогенетический критерий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каждого вида характерен уникальный </w:t>
      </w:r>
      <w:r w:rsidRPr="0047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кариотип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набор хромосом, характеризующийся их числом, размерами, положением </w:t>
      </w:r>
      <w:proofErr w:type="spell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центромеры</w:t>
      </w:r>
      <w:proofErr w:type="spell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рисунком дифференциального окрашивания.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анализ хромосомного набора позволил разделить вид </w:t>
      </w:r>
      <w:r w:rsidRPr="0047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полёвка обыкновенная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4 вида: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полёвка обыкновенная — 46 хромосом, 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полёвка восточноевропейская — 54 хромосомы,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полёвка киргизская — 54, но другой морфологии,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полёвка закаспийская — 52 хромосомы.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Бывают, однако, случаи, когда далёкие виды имеют одинаковые кариотипы, например, представители семейства кошачьих, а бывает, 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что, наоборот, представители одного вида варьируют по числу хромосом (например, обыкновенная бурозубка).</w:t>
      </w:r>
      <w:proofErr w:type="gramEnd"/>
    </w:p>
    <w:p w:rsidR="00731697" w:rsidRPr="00471A43" w:rsidRDefault="00731697" w:rsidP="00776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Молекулярно-биологический критерий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видами существуют молекулярные различия. Это, прежде всего, различия в последовательности белков и ДНК, возникшие в ходе эволюции. До появления эффективных технологий определения последовательности ДНК в основном применялись данные по подвижности белков при электрофорезе (она характеризует размеры и заряд белковых молекул). В настоящее время методы чтения ДНК стремительно развиваются и удешевляются, и уже накоплено много данных о последовательности ДНК разных организмов. Эти данные обязательно используются для </w:t>
      </w:r>
      <w:proofErr w:type="spell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характеризации</w:t>
      </w:r>
      <w:proofErr w:type="spell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видов.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последовательностям ДНК строят филогенетические деревья организмов — реконструкции путей эволюционного расхождения (дивергенции), основанные на установлении последовательности возникавших замен в ДНК.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ДНК есть эволюционно консервативные участки, то есть сохраняющиеся относительно неизменными в ходе эволюции, и вариабельные — переменчивые.</w:t>
      </w:r>
      <w:proofErr w:type="gram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Консервативные участки в основном отвечают за жизненно важные функции, кодируют белки и РНК, практически не отличающиеся внутри огромных групп организмов. Например, один из главных белков </w:t>
      </w:r>
      <w:proofErr w:type="spell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цитоскелета</w:t>
      </w:r>
      <w:proofErr w:type="spell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актин очень мало отличается у всех эукариот. Медленно меняются </w:t>
      </w:r>
      <w:proofErr w:type="spell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рибосомные</w:t>
      </w:r>
      <w:proofErr w:type="spell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РНК. Их последовательности очень удобно использовать для построения филогении на уровне типов и классов. 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Вариабельные участки могут варьировать даже у особей внутри вида. Их, например, используют для генетической идентификации и</w:t>
      </w:r>
      <w:r w:rsidRPr="0047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геномной дактилоскопии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 («снятии генетических отпечатков пальцев») людей в судебной медицине и криминалистике.</w:t>
      </w:r>
    </w:p>
    <w:p w:rsidR="00776D41" w:rsidRPr="00471A43" w:rsidRDefault="00731697" w:rsidP="00776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Биохимический критерий.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основных критериев вида у микроорганизмов, прежде всего у бактерий. Морфологически бактерии отличаются мало — имеется всего несколько стандартных типов форм. </w:t>
      </w:r>
      <w:proofErr w:type="gram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Гораздо большим</w:t>
      </w:r>
      <w:proofErr w:type="gram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разнообразием характеризуется морфология бактериальных колоний (цвет, блеск, фактура поверхности). </w:t>
      </w:r>
      <w:proofErr w:type="gram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наиболее разнообразны среди прокариот типы их метаболизмов.</w:t>
      </w:r>
      <w:proofErr w:type="gram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метаболизм определяет экологическую нишу бактерии, а это, в свою очередь, один из главных критериев вида в отсутствие полового размножения. Метаболические особенности прокариот легко установить, выращивая их на селективных средах — средах, в которых имеется определённый набор веществ (источников углерода, азота и т. </w:t>
      </w:r>
      <w:r w:rsidR="006F1D65"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.). На определённой среде могут расти только те бактерии, которые могут использовать наличествующие в ней вещества в своём метаболизме и синтезируют все недостающие вещества самостоятельно. Во многие среды также 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добавляют индикаторы, которые меняют цвет, если бактерии в ходе роста преобразуют среду и меняют ее </w:t>
      </w:r>
      <w:proofErr w:type="spell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Хотя метаболизм многоклеточных организмов, как правило, варьирует от вида к виду гораздо меньше, тем не </w:t>
      </w:r>
      <w:proofErr w:type="gram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</w:t>
      </w:r>
      <w:proofErr w:type="gram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критерий может быть существенным и для них. Например, виды растений могут отличаться по спектру синтезируемых алкалоидов, </w:t>
      </w:r>
      <w:proofErr w:type="spellStart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флавоноидов</w:t>
      </w:r>
      <w:proofErr w:type="spell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, эфирных масел, будучи очень близкими морфологически. </w:t>
      </w:r>
    </w:p>
    <w:p w:rsidR="00776D41" w:rsidRPr="00471A43" w:rsidRDefault="00731697" w:rsidP="00776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Экологический критерий вида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экологическая ниша вида — совокупность оптимальных для вида значений факторов среды, его связей с другими организмами. Каждый вид занимает свою экологическую нишу. Согласно </w:t>
      </w:r>
      <w:r w:rsidRPr="0047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принципу конкурентного исключения </w:t>
      </w:r>
      <w:proofErr w:type="spellStart"/>
      <w:r w:rsidRPr="0047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Гаузе</w:t>
      </w:r>
      <w:proofErr w:type="spellEnd"/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два вида в одной экосистеме не могут занимать одну и ту же нишу — один будет неизбежно вытеснен другим. </w:t>
      </w:r>
    </w:p>
    <w:p w:rsidR="00776D41" w:rsidRPr="00471A43" w:rsidRDefault="00731697" w:rsidP="00776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Географический критерий вида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1697" w:rsidRPr="00471A43" w:rsidRDefault="00731697" w:rsidP="00776D4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вид имеет свой </w:t>
      </w:r>
      <w:r w:rsidRPr="0047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ареал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область распространения. Однако данный критерий не абсолютен. В частности, ареалы разных видов могут сильно перекрываться, и наоборот, ареалы некоторых видов разорваны. 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Отдельную проблему представляют </w:t>
      </w:r>
      <w:r w:rsidRPr="0047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кольцевые ареалы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некоторых видов. «Кольцевыми видами» называют комплексы близкородственных форм, постепенно расселявшихся вокруг какой-либо географической преграды, причем крайние, наиболее сильно разошедшиеся формы, встретившись по другую сторону преграды, уже не могут скрещиваться, хотя всё ещё соединены непрерывным рядом взаимно совместимых разновидностей. </w:t>
      </w:r>
    </w:p>
    <w:p w:rsidR="00731697" w:rsidRPr="00471A43" w:rsidRDefault="00731697" w:rsidP="00776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Физиологический критерий вида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D6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процессов жизнедеятельности организма и отдельных систем органов. В первую очередь учитывается физиология размножения: возраст достижения половой зрелости, длительность беременности, количество детенышей, длительность периода вскармливания (у млекопитающих) и т.п.</w:t>
      </w:r>
    </w:p>
    <w:p w:rsidR="00731697" w:rsidRPr="00471A43" w:rsidRDefault="00731697" w:rsidP="00776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Этологический критерий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D6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видового поведения. В первую очередь учитывается особенность поведения в брачный период, период </w:t>
      </w:r>
      <w:r w:rsidR="00776D41"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гнездования, забота о потомстве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76D41" w:rsidRPr="00471A43">
        <w:rPr>
          <w:sz w:val="28"/>
          <w:szCs w:val="28"/>
        </w:rPr>
        <w:t>[1]</w:t>
      </w:r>
      <w:r w:rsidR="00776D41" w:rsidRPr="00471A43">
        <w:rPr>
          <w:rFonts w:ascii="Times New Roman" w:hAnsi="Times New Roman" w:cs="Times New Roman"/>
          <w:sz w:val="28"/>
          <w:szCs w:val="28"/>
        </w:rPr>
        <w:t>. </w:t>
      </w:r>
    </w:p>
    <w:p w:rsidR="00471A43" w:rsidRDefault="00471A43" w:rsidP="006F1D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Основываясь на данных критериях можно отнести организм к тому или иному виду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Самыми точными критериями являются: </w:t>
      </w:r>
      <w:r w:rsidRPr="00471A43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471A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итогенетический критерий  и молекулярно-биологический критерий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Именно по количеству и строению хромосом можно с точностью сказать, относится организм к данному виду или нет. Но определение видовой принадлежности по этим критериям требует специального оборудования и соответствующего образования, что мне пока не доступно. </w:t>
      </w:r>
    </w:p>
    <w:p w:rsidR="00471A43" w:rsidRPr="00471A43" w:rsidRDefault="00471A43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Самым доступным для определения является морфологический</w:t>
      </w:r>
      <w:r w:rsidR="00895D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критерий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его я и использовал для определения видовой принадлежности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своей бабочки.</w:t>
      </w:r>
      <w:r w:rsidR="00432A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Для этого я обратился к интернету и прочитал Определитель </w:t>
      </w:r>
      <w:proofErr w:type="gramStart"/>
      <w:r w:rsidR="00432A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чешуекрылых</w:t>
      </w:r>
      <w:proofErr w:type="gramEnd"/>
      <w:r w:rsidR="00432A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Наиболее подходящим по описанию мне показалось Семейство Павлиноглазки или </w:t>
      </w:r>
      <w:proofErr w:type="spellStart"/>
      <w:r w:rsidR="00432A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Сатурнии</w:t>
      </w:r>
      <w:proofErr w:type="spellEnd"/>
      <w:r w:rsidR="00432A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471A43" w:rsidRDefault="008B27E1" w:rsidP="00471A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7E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4.7pt;margin-top:194.55pt;width:191.05pt;height:23.8pt;z-index:251660288" wrapcoords="-85 0 -85 20571 21600 20571 21600 0 -85 0" stroked="f">
            <v:textbox style="mso-fit-shape-to-text:t" inset="0,0,0,0">
              <w:txbxContent>
                <w:p w:rsidR="00523CCE" w:rsidRDefault="00523CCE" w:rsidP="00895D6C">
                  <w:pPr>
                    <w:pStyle w:val="ab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895D6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Бабочка семейства </w:t>
                  </w:r>
                  <w:proofErr w:type="spellStart"/>
                  <w:r w:rsidRPr="00895D6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Сатурнии</w:t>
                  </w:r>
                  <w:proofErr w:type="spellEnd"/>
                </w:p>
                <w:p w:rsidR="00523CCE" w:rsidRPr="00895D6C" w:rsidRDefault="00523CCE" w:rsidP="00895D6C">
                  <w:pPr>
                    <w:spacing w:after="0" w:line="240" w:lineRule="auto"/>
                    <w:jc w:val="center"/>
                  </w:pPr>
                  <w:r>
                    <w:t>( изображение из Интернета)</w:t>
                  </w:r>
                </w:p>
              </w:txbxContent>
            </v:textbox>
            <w10:wrap type="tight"/>
          </v:shape>
        </w:pict>
      </w:r>
      <w:r w:rsidR="00895D6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-491490</wp:posOffset>
            </wp:positionV>
            <wp:extent cx="2426335" cy="3562350"/>
            <wp:effectExtent l="590550" t="0" r="564515" b="0"/>
            <wp:wrapTight wrapText="bothSides">
              <wp:wrapPolygon edited="0">
                <wp:start x="31" y="21737"/>
                <wp:lineTo x="21399" y="21737"/>
                <wp:lineTo x="21399" y="21"/>
                <wp:lineTo x="31" y="21"/>
                <wp:lineTo x="31" y="21737"/>
              </wp:wrapPolygon>
            </wp:wrapTight>
            <wp:docPr id="1" name="Рисунок 1" descr="Таблица 48. 1. Павлиноглазка грушевая (Saturnia pyri Den. et Schiff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лица 48. 1. Павлиноглазка грушевая (Saturnia pyri Den. et Schiff.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633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Семейство</w:t>
      </w:r>
      <w:r w:rsidR="00CA5D84" w:rsidRP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ПАВЛИНОГЛАЗКИ, или САТУРНИИ (ATTACIDAE, SATURNIIDAE). Бабочки с большими широкими крыльями, мохнатым туловищем и коротким брюшком. Посредине ка</w:t>
      </w:r>
      <w:r w:rsid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ждого крыла </w:t>
      </w:r>
      <w:r w:rsidR="006F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глазчатое пятно («павлиний глазок»</w:t>
      </w:r>
      <w:r w:rsidR="00CA5D84" w:rsidRP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Усики у самцов гребенчатые, у самок </w:t>
      </w:r>
      <w:proofErr w:type="spellStart"/>
      <w:r w:rsidR="00CA5D84" w:rsidRP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короткопильчатые</w:t>
      </w:r>
      <w:proofErr w:type="spellEnd"/>
      <w:r w:rsidR="00CA5D84" w:rsidRP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хоботок у наших видов недоразвит. В фауне СССР обнаружено около 20 видов, в Европейской части С</w:t>
      </w:r>
      <w:r w:rsid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оветского Союза </w:t>
      </w:r>
      <w:r w:rsidR="006F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три рода. Гусеницы</w:t>
      </w:r>
      <w:r w:rsidR="00CA5D84" w:rsidRP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большие, снабжены на каждом кольце бородавками в виде пуговок, которые расположены в типичном порядке. Окукливание происходит в крепких коконах. Зимует куколка. Все виды </w:t>
      </w:r>
      <w:proofErr w:type="spellStart"/>
      <w:r w:rsidR="00CA5D84" w:rsidRP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сатурний</w:t>
      </w:r>
      <w:proofErr w:type="spellEnd"/>
      <w:r w:rsidR="00CA5D84" w:rsidRP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нуждаются в охране</w:t>
      </w:r>
      <w:r w:rsid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2AC9" w:rsidRPr="00432AC9">
        <w:rPr>
          <w:rFonts w:ascii="Times New Roman" w:hAnsi="Times New Roman" w:cs="Times New Roman"/>
          <w:sz w:val="28"/>
          <w:szCs w:val="28"/>
        </w:rPr>
        <w:t>[2]. </w:t>
      </w:r>
    </w:p>
    <w:p w:rsidR="004A7BEA" w:rsidRDefault="00895D6C" w:rsidP="00471A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Это описание семейства,</w:t>
      </w:r>
      <w:r w:rsidR="004A7BEA">
        <w:rPr>
          <w:rFonts w:ascii="Times New Roman" w:hAnsi="Times New Roman" w:cs="Times New Roman"/>
          <w:sz w:val="28"/>
          <w:szCs w:val="28"/>
        </w:rPr>
        <w:t xml:space="preserve"> которое я взял из </w:t>
      </w:r>
      <w:proofErr w:type="spellStart"/>
      <w:proofErr w:type="gramStart"/>
      <w:r w:rsidR="004A7BEA">
        <w:rPr>
          <w:rFonts w:ascii="Times New Roman" w:hAnsi="Times New Roman" w:cs="Times New Roman"/>
          <w:sz w:val="28"/>
          <w:szCs w:val="28"/>
        </w:rPr>
        <w:t>Интернет-источников</w:t>
      </w:r>
      <w:proofErr w:type="spellEnd"/>
      <w:proofErr w:type="gramEnd"/>
      <w:r w:rsidR="004A7BEA">
        <w:rPr>
          <w:rFonts w:ascii="Times New Roman" w:hAnsi="Times New Roman" w:cs="Times New Roman"/>
          <w:sz w:val="28"/>
          <w:szCs w:val="28"/>
        </w:rPr>
        <w:t>.</w:t>
      </w:r>
    </w:p>
    <w:p w:rsidR="00895D6C" w:rsidRDefault="004A7BEA" w:rsidP="00471A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Сравниваю его со своим экземпляром: х</w:t>
      </w:r>
      <w:r w:rsidR="00895D6C">
        <w:rPr>
          <w:rFonts w:ascii="Times New Roman" w:hAnsi="Times New Roman" w:cs="Times New Roman"/>
          <w:sz w:val="28"/>
          <w:szCs w:val="28"/>
        </w:rPr>
        <w:t xml:space="preserve">орошо видны глазчатые пятна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(«павлиний глазок»</w:t>
      </w:r>
      <w:r w:rsidRP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5D6C">
        <w:rPr>
          <w:rFonts w:ascii="Times New Roman" w:hAnsi="Times New Roman" w:cs="Times New Roman"/>
          <w:sz w:val="28"/>
          <w:szCs w:val="28"/>
        </w:rPr>
        <w:t>на каждом крыле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Pr="004A7B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соответствует семейству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Сатурнии</w:t>
      </w:r>
      <w:proofErr w:type="spellEnd"/>
      <w:r w:rsidR="00895D6C">
        <w:rPr>
          <w:rFonts w:ascii="Times New Roman" w:hAnsi="Times New Roman" w:cs="Times New Roman"/>
          <w:sz w:val="28"/>
          <w:szCs w:val="28"/>
        </w:rPr>
        <w:t>. К сожалению, я не смог проследить цикл развития бабочки, но думаю это правильное определение. Посмотрим на мой экземпляр.</w:t>
      </w:r>
    </w:p>
    <w:p w:rsidR="004622D4" w:rsidRDefault="008B27E1" w:rsidP="00471A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7E1">
        <w:rPr>
          <w:noProof/>
        </w:rPr>
        <w:pict>
          <v:shape id="_x0000_s1027" type="#_x0000_t202" style="position:absolute;left:0;text-align:left;margin-left:4.2pt;margin-top:205pt;width:258pt;height:.05pt;z-index:251664384" wrapcoords="-63 0 -63 20571 21600 20571 21600 0 -63 0" stroked="f">
            <v:textbox style="mso-fit-shape-to-text:t" inset="0,0,0,0">
              <w:txbxContent>
                <w:p w:rsidR="00523CCE" w:rsidRPr="004A7BEA" w:rsidRDefault="00523CCE" w:rsidP="004A7BEA">
                  <w:pPr>
                    <w:pStyle w:val="ab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4A7B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Фото бабочки, пойманной мной</w:t>
                  </w:r>
                </w:p>
              </w:txbxContent>
            </v:textbox>
            <w10:wrap type="tight"/>
          </v:shape>
        </w:pict>
      </w:r>
      <w:r w:rsidR="004622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88900</wp:posOffset>
            </wp:positionV>
            <wp:extent cx="3276600" cy="2457450"/>
            <wp:effectExtent l="19050" t="0" r="0" b="0"/>
            <wp:wrapTight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ight>
            <wp:docPr id="2" name="Рисунок 1" descr="C:\Temp\Rar$DIa7948.3999\100018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7948.3999\1000187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2D4">
        <w:rPr>
          <w:rFonts w:ascii="Times New Roman" w:hAnsi="Times New Roman" w:cs="Times New Roman"/>
          <w:sz w:val="28"/>
          <w:szCs w:val="28"/>
        </w:rPr>
        <w:t xml:space="preserve">По рисунку на крыльях бабочка соответствует семейству </w:t>
      </w:r>
      <w:proofErr w:type="spellStart"/>
      <w:r w:rsidR="004622D4">
        <w:rPr>
          <w:rFonts w:ascii="Times New Roman" w:hAnsi="Times New Roman" w:cs="Times New Roman"/>
          <w:sz w:val="28"/>
          <w:szCs w:val="28"/>
        </w:rPr>
        <w:t>Сатурнии</w:t>
      </w:r>
      <w:proofErr w:type="spellEnd"/>
      <w:r w:rsidR="004622D4">
        <w:rPr>
          <w:rFonts w:ascii="Times New Roman" w:hAnsi="Times New Roman" w:cs="Times New Roman"/>
          <w:sz w:val="28"/>
          <w:szCs w:val="28"/>
        </w:rPr>
        <w:t>, также у нее мохнатое</w:t>
      </w:r>
      <w:r w:rsidR="004A7BEA">
        <w:rPr>
          <w:rFonts w:ascii="Times New Roman" w:hAnsi="Times New Roman" w:cs="Times New Roman"/>
          <w:sz w:val="28"/>
          <w:szCs w:val="28"/>
        </w:rPr>
        <w:t>, в полоску</w:t>
      </w:r>
      <w:r w:rsidR="00533F4C">
        <w:rPr>
          <w:rFonts w:ascii="Times New Roman" w:hAnsi="Times New Roman" w:cs="Times New Roman"/>
          <w:sz w:val="28"/>
          <w:szCs w:val="28"/>
        </w:rPr>
        <w:t>,</w:t>
      </w:r>
      <w:r w:rsidR="004622D4">
        <w:rPr>
          <w:rFonts w:ascii="Times New Roman" w:hAnsi="Times New Roman" w:cs="Times New Roman"/>
          <w:sz w:val="28"/>
          <w:szCs w:val="28"/>
        </w:rPr>
        <w:t xml:space="preserve"> тельце, как и в описании в определителе.</w:t>
      </w:r>
    </w:p>
    <w:p w:rsidR="00895D6C" w:rsidRDefault="004622D4" w:rsidP="00471A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крыльях кроме «глаз» мы видим пильчатый рисунок, как и у оригинала, а также окаемку крыльев. Но она другого цвета, значит моя бабочка другого вида.</w:t>
      </w:r>
    </w:p>
    <w:p w:rsidR="00895D6C" w:rsidRPr="004A7BEA" w:rsidRDefault="004622D4" w:rsidP="004622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Усики не гребенчатые, зна</w:t>
      </w:r>
      <w:r w:rsidR="004A7BEA">
        <w:rPr>
          <w:rFonts w:ascii="Times New Roman" w:hAnsi="Times New Roman" w:cs="Times New Roman"/>
          <w:sz w:val="28"/>
          <w:szCs w:val="28"/>
        </w:rPr>
        <w:t>чит это самка.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F62A0" w:rsidRDefault="007F62A0" w:rsidP="004622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крыльев серо-коричневый, хорошо видны полоски более светлого цвета</w:t>
      </w:r>
      <w:r w:rsidR="00533F4C">
        <w:rPr>
          <w:rFonts w:ascii="Times New Roman" w:hAnsi="Times New Roman" w:cs="Times New Roman"/>
          <w:sz w:val="28"/>
          <w:szCs w:val="28"/>
        </w:rPr>
        <w:t>. На крыльях, кроме основного рисунка, есть более темно окрашенные участки около головы, которые также окаймлены более светлой полосой</w:t>
      </w:r>
      <w:r w:rsidR="009D463A">
        <w:rPr>
          <w:rFonts w:ascii="Times New Roman" w:hAnsi="Times New Roman" w:cs="Times New Roman"/>
          <w:sz w:val="28"/>
          <w:szCs w:val="28"/>
        </w:rPr>
        <w:t>.</w:t>
      </w:r>
    </w:p>
    <w:p w:rsidR="009D463A" w:rsidRDefault="009D463A" w:rsidP="004622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63A" w:rsidRDefault="009D463A" w:rsidP="004622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Используя фото бабочки и изображения из интернета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 определять    видовую принадлежность. </w:t>
      </w:r>
    </w:p>
    <w:p w:rsidR="009D463A" w:rsidRPr="009D463A" w:rsidRDefault="00414022" w:rsidP="009D4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E1E"/>
          <w:spacing w:val="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52070</wp:posOffset>
            </wp:positionV>
            <wp:extent cx="2990850" cy="2190750"/>
            <wp:effectExtent l="19050" t="0" r="0" b="0"/>
            <wp:wrapTight wrapText="bothSides">
              <wp:wrapPolygon edited="0">
                <wp:start x="-138" y="0"/>
                <wp:lineTo x="-138" y="21412"/>
                <wp:lineTo x="21600" y="21412"/>
                <wp:lineTo x="21600" y="0"/>
                <wp:lineTo x="-138" y="0"/>
              </wp:wrapPolygon>
            </wp:wrapTight>
            <wp:docPr id="5" name="Рисунок 5" descr="Бабочка Сатурния Павлиногл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бочка Сатурния Павлиноглаз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      </w:t>
      </w:r>
      <w:r w:rsidR="009D463A"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Длина переднего крыла 50—70 мм. Размах крыльев самца до 120 мм, самки — до 150—155 мм. Основная окраска верхней стороны крыльев тёмно-коричневая с более светлым сероватым передним краем, прямой тёмной внутренней и светло-коричневой неравномерно зазубренной внешней перевязями. Между данными перевязями на каждом крыле располагается крупное пятно-глазок чёрного цвета, внутри с напылением синих чешуек, </w:t>
      </w:r>
      <w:proofErr w:type="gramStart"/>
      <w:r w:rsidR="009D463A"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окруженный</w:t>
      </w:r>
      <w:proofErr w:type="gramEnd"/>
      <w:r w:rsidR="009D463A"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каймой белого и синеватого цвета, а также рыжеватым и чёрным кольцами. Передние крылья с сероватым напылением. По краю крыльев идёт светлая полоса, за ней, ближе к основанию крыла — чёрная, прерывающаяся только на вершине передних крыльев. Тело массивное, покрыто густыми волосками. Усики у самца длинно перистые, у самки гребенчатые</w:t>
      </w:r>
      <w:r w:rsid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</w:t>
      </w:r>
      <w:r w:rsidR="009D463A">
        <w:rPr>
          <w:rFonts w:ascii="Times New Roman" w:hAnsi="Times New Roman" w:cs="Times New Roman"/>
          <w:sz w:val="28"/>
          <w:szCs w:val="28"/>
        </w:rPr>
        <w:t>[3</w:t>
      </w:r>
      <w:r w:rsidR="009D463A" w:rsidRPr="00432AC9">
        <w:rPr>
          <w:rFonts w:ascii="Times New Roman" w:hAnsi="Times New Roman" w:cs="Times New Roman"/>
          <w:sz w:val="28"/>
          <w:szCs w:val="28"/>
        </w:rPr>
        <w:t>]. </w:t>
      </w:r>
    </w:p>
    <w:p w:rsidR="009D463A" w:rsidRDefault="00775DE2" w:rsidP="004622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pacing w:val="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620395</wp:posOffset>
            </wp:positionV>
            <wp:extent cx="2428875" cy="2990850"/>
            <wp:effectExtent l="304800" t="0" r="276225" b="0"/>
            <wp:wrapTight wrapText="bothSides">
              <wp:wrapPolygon edited="0">
                <wp:start x="21558" y="-172"/>
                <wp:lineTo x="212" y="-172"/>
                <wp:lineTo x="212" y="21566"/>
                <wp:lineTo x="21558" y="21566"/>
                <wp:lineTo x="21558" y="-172"/>
              </wp:wrapPolygon>
            </wp:wrapTight>
            <wp:docPr id="4" name="Рисунок 3" descr="C:\Temp\Rar$DIa7948.530\100018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7948.530\1000187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52" t="20470" r="4374" b="36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88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022"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 xml:space="preserve">          </w:t>
      </w:r>
      <w:proofErr w:type="gramStart"/>
      <w:r w:rsidR="009D463A" w:rsidRPr="009D463A"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Павлиноглазка грушевая</w:t>
      </w:r>
      <w:r w:rsidR="009D463A" w:rsidRPr="009D463A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, или </w:t>
      </w:r>
      <w:r w:rsidR="009D463A" w:rsidRPr="009D463A"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большой ночной павлиний глаз</w:t>
      </w:r>
      <w:r w:rsidR="009D463A" w:rsidRPr="009D463A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, или </w:t>
      </w:r>
      <w:proofErr w:type="spellStart"/>
      <w:r w:rsidR="009D463A" w:rsidRPr="009D463A"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сатурния</w:t>
      </w:r>
      <w:proofErr w:type="spellEnd"/>
      <w:r w:rsidR="009D463A" w:rsidRPr="009D463A"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 xml:space="preserve"> грушевая</w:t>
      </w:r>
      <w:r w:rsidR="009D463A" w:rsidRPr="009D463A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 (</w:t>
      </w:r>
      <w:hyperlink r:id="rId11" w:tooltip="Латинский язык" w:history="1">
        <w:r w:rsidR="009D463A" w:rsidRPr="009D463A">
          <w:rPr>
            <w:rStyle w:val="aa"/>
            <w:rFonts w:ascii="Times New Roman" w:hAnsi="Times New Roman" w:cs="Times New Roman"/>
            <w:color w:val="auto"/>
            <w:spacing w:val="1"/>
            <w:sz w:val="28"/>
            <w:szCs w:val="28"/>
            <w:u w:val="none"/>
            <w:shd w:val="clear" w:color="auto" w:fill="FFFFFF"/>
          </w:rPr>
          <w:t>лат.</w:t>
        </w:r>
        <w:proofErr w:type="gramEnd"/>
      </w:hyperlink>
      <w:r w:rsidR="009D463A" w:rsidRPr="009D463A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 </w:t>
      </w:r>
      <w:r w:rsidR="009D463A" w:rsidRPr="009D463A">
        <w:rPr>
          <w:rFonts w:ascii="Times New Roman" w:hAnsi="Times New Roman" w:cs="Times New Roman"/>
          <w:i/>
          <w:iCs/>
          <w:spacing w:val="1"/>
          <w:sz w:val="28"/>
          <w:szCs w:val="28"/>
          <w:shd w:val="clear" w:color="auto" w:fill="FFFFFF"/>
          <w:lang w:val="la-Latn"/>
        </w:rPr>
        <w:t>Saturnia pyri</w:t>
      </w:r>
      <w:r w:rsidR="009D463A" w:rsidRPr="009D463A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) — бабочка из семейства </w:t>
      </w:r>
      <w:hyperlink r:id="rId12" w:tooltip="Павлиноглазки" w:history="1">
        <w:r w:rsidR="009D463A" w:rsidRPr="009D463A">
          <w:rPr>
            <w:rStyle w:val="aa"/>
            <w:rFonts w:ascii="Times New Roman" w:hAnsi="Times New Roman" w:cs="Times New Roman"/>
            <w:color w:val="auto"/>
            <w:spacing w:val="1"/>
            <w:sz w:val="28"/>
            <w:szCs w:val="28"/>
            <w:u w:val="none"/>
            <w:shd w:val="clear" w:color="auto" w:fill="FFFFFF"/>
          </w:rPr>
          <w:t>павлиноглазок</w:t>
        </w:r>
      </w:hyperlink>
      <w:r w:rsidR="009D463A" w:rsidRPr="009D463A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. Крупнейшая по размаху крыльев ночная бабочка Европ</w:t>
      </w:r>
      <w:r w:rsidR="00414022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ы</w:t>
      </w:r>
      <w:r w:rsidR="009D463A" w:rsidRPr="009D463A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 и России.</w:t>
      </w:r>
    </w:p>
    <w:p w:rsidR="00414022" w:rsidRDefault="00414022" w:rsidP="004622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         Сравним эти два фото: верхнее из </w:t>
      </w:r>
      <w:proofErr w:type="spellStart"/>
      <w:proofErr w:type="gramStart"/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Интернет-источников</w:t>
      </w:r>
      <w:proofErr w:type="spellEnd"/>
      <w:proofErr w:type="gramEnd"/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, нижнее сделал я. По размеру, действительно, это самая большая бабочка. Она закрывает локоть взрослого мужчины – это 7-10 см, а размах крыльев – 15см. </w:t>
      </w:r>
    </w:p>
    <w:p w:rsidR="00414022" w:rsidRDefault="00414022" w:rsidP="00462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   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О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краска верхней стороны к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рыльев тёмно-коричневая со 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светлым сероватым передним краем, 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по краям крыльев идет более светлая полоса. На</w:t>
      </w:r>
      <w:r w:rsidR="00B942A1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крыльях расположены неравномерно зазубренные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</w:t>
      </w:r>
      <w:r w:rsidR="00B942A1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полосы. Они двойные.</w:t>
      </w:r>
    </w:p>
    <w:p w:rsidR="00B942A1" w:rsidRDefault="00B942A1" w:rsidP="00462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          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Между 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зазубренными полосами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на каждом крыле располагается крупное пятно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</w:t>
      </w:r>
      <w:r w:rsidR="006F1D65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глазок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(«павлиний глазок»</w:t>
      </w:r>
      <w:r w:rsidRPr="0043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чёрного цвета, внутри с напылением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синих чешуек, окруженный обводкой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белого и синеватого цвета, а также кольцами 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рыжеватого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и чёр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ного цвета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.</w:t>
      </w:r>
    </w:p>
    <w:p w:rsidR="00775DE2" w:rsidRDefault="00775DE2" w:rsidP="00462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E1E"/>
          <w:spacing w:val="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32385</wp:posOffset>
            </wp:positionV>
            <wp:extent cx="3200400" cy="2114550"/>
            <wp:effectExtent l="19050" t="0" r="0" b="0"/>
            <wp:wrapTight wrapText="bothSides">
              <wp:wrapPolygon edited="0">
                <wp:start x="-129" y="0"/>
                <wp:lineTo x="-129" y="21405"/>
                <wp:lineTo x="21600" y="21405"/>
                <wp:lineTo x="21600" y="0"/>
                <wp:lineTo x="-129" y="0"/>
              </wp:wrapPolygon>
            </wp:wrapTight>
            <wp:docPr id="6" name="Рисунок 2" descr="C:\Temp\Rar$DIa7948.18145\100018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7948.18145\1000187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83" t="48136" r="8271" b="2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D16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      Крылья окрашены не равномерно, п</w:t>
      </w:r>
      <w:r w:rsidR="00B30D16"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о краю крыльев идёт </w:t>
      </w:r>
      <w:r w:rsidR="00B30D16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более </w:t>
      </w:r>
      <w:r w:rsidR="00B30D16"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светлая полоса, ближе к основанию крыла — чёрная, 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которая заканчивается </w:t>
      </w:r>
      <w:r w:rsidR="00B30D16"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верхних точках</w:t>
      </w:r>
      <w:r w:rsidR="00B30D16"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передних крыльев. </w:t>
      </w:r>
    </w:p>
    <w:p w:rsidR="00B30D16" w:rsidRDefault="00775DE2" w:rsidP="00462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      </w:t>
      </w:r>
      <w:r w:rsidR="00B30D16"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Тело массивное,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толстое,</w:t>
      </w:r>
      <w:r w:rsidR="00B30D16"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покрыто густыми волосками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, с темными и светлыми поперечными полосками</w:t>
      </w:r>
      <w:r w:rsidR="00B30D16"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.</w:t>
      </w:r>
    </w:p>
    <w:p w:rsidR="00775DE2" w:rsidRDefault="00775DE2" w:rsidP="004622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       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Усики 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тонкие, 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гребенчатые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, значит это 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самка,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у самца 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усики 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перистые</w:t>
      </w:r>
      <w:r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.</w:t>
      </w:r>
      <w:r w:rsidRPr="009D463A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 </w:t>
      </w:r>
      <w:r w:rsidR="006B4548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 xml:space="preserve">Сравнив изображения бабочек, я сделал вывод, что моя красавица это точно </w:t>
      </w:r>
      <w:r w:rsidR="006B4548" w:rsidRPr="009D463A"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Павлиноглазка грушевая</w:t>
      </w:r>
      <w:r w:rsidR="006B4548"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, так как большинство положений описания бабочки совпадает.</w:t>
      </w:r>
    </w:p>
    <w:p w:rsidR="006B4548" w:rsidRDefault="006B4548" w:rsidP="00462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 xml:space="preserve">           Моя бабушка </w:t>
      </w:r>
      <w:proofErr w:type="spellStart"/>
      <w:r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Коломойцева</w:t>
      </w:r>
      <w:proofErr w:type="spellEnd"/>
      <w:r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 xml:space="preserve"> Марина Александровна, учитель биологии, сказала мне, что видит эту бабочку первый раз </w:t>
      </w:r>
      <w:proofErr w:type="gramStart"/>
      <w:r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Ейском</w:t>
      </w:r>
      <w:proofErr w:type="gramEnd"/>
      <w:r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 xml:space="preserve"> районе Краснодарского края. Поискав на просторах интернета</w:t>
      </w:r>
      <w:r w:rsidR="006F1D65"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 xml:space="preserve"> я узнал, где обитает эта бабочка.</w:t>
      </w:r>
    </w:p>
    <w:p w:rsidR="00B30D16" w:rsidRPr="006B4548" w:rsidRDefault="006B4548" w:rsidP="006B45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B30D16" w:rsidRPr="006B4548">
        <w:rPr>
          <w:color w:val="000000"/>
          <w:sz w:val="28"/>
          <w:szCs w:val="28"/>
        </w:rPr>
        <w:t xml:space="preserve">Эта большая красивая бабочка встречается практически на всей территории Краснодарского края и Адыгеи. Несмотря на ее размеры, встретить ее довольно сложно, так как активна в ночное время, днем же она часто выбирает места скрытые от посторонних глаз. Гусеница большого ночного </w:t>
      </w:r>
      <w:proofErr w:type="spellStart"/>
      <w:r w:rsidR="00B30D16" w:rsidRPr="006B4548">
        <w:rPr>
          <w:color w:val="000000"/>
          <w:sz w:val="28"/>
          <w:szCs w:val="28"/>
        </w:rPr>
        <w:t>павлинего</w:t>
      </w:r>
      <w:proofErr w:type="spellEnd"/>
      <w:r w:rsidR="00B30D16" w:rsidRPr="006B4548">
        <w:rPr>
          <w:color w:val="000000"/>
          <w:sz w:val="28"/>
          <w:szCs w:val="28"/>
        </w:rPr>
        <w:t xml:space="preserve"> глаза не только самая большая у нас в крае, но и имеет запоминающийся яркий вид, впрочем, должно очень повезти, чтобы ее встретить, так как питается листвой деревьев (яблоня, груша, вишня, слива, тёрн, грецкий орех, вяз, ясень), где и проводит почти все время.</w:t>
      </w:r>
    </w:p>
    <w:p w:rsidR="00B30D16" w:rsidRDefault="006B4548" w:rsidP="006B454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B30D16" w:rsidRPr="006B4548">
        <w:rPr>
          <w:color w:val="000000"/>
          <w:sz w:val="28"/>
          <w:szCs w:val="28"/>
        </w:rPr>
        <w:t>В некоторых странах и регионах павлиноглазка грушевая занесена в Красную книгу, в том числе и соседней Ростовской области</w:t>
      </w:r>
      <w:r w:rsidR="00B30D16" w:rsidRPr="006B4548">
        <w:rPr>
          <w:sz w:val="28"/>
          <w:szCs w:val="28"/>
        </w:rPr>
        <w:t xml:space="preserve"> [4]. </w:t>
      </w:r>
    </w:p>
    <w:p w:rsidR="006B4548" w:rsidRDefault="006B4548" w:rsidP="006B454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Оказывается она коренной житель, но, видимо предпочитает селиться в садах, а от места жительства моей бабушки сады далеко. Значит, она попала сюда случайно, </w:t>
      </w:r>
      <w:proofErr w:type="gramStart"/>
      <w:r>
        <w:rPr>
          <w:sz w:val="28"/>
          <w:szCs w:val="28"/>
        </w:rPr>
        <w:t>но</w:t>
      </w:r>
      <w:proofErr w:type="gramEnd"/>
      <w:r>
        <w:rPr>
          <w:sz w:val="28"/>
          <w:szCs w:val="28"/>
        </w:rPr>
        <w:t xml:space="preserve"> тем не менее я определит видовую принадлежность и по географическому критерию. Ареал обитания совпадает с местами распространения вида в природе.</w:t>
      </w:r>
    </w:p>
    <w:p w:rsidR="006B4548" w:rsidRPr="006B4548" w:rsidRDefault="006B4548" w:rsidP="006B45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Интересно узнать, что еще пишут о моей красавице.</w:t>
      </w:r>
      <w:r w:rsidR="008B52A2">
        <w:rPr>
          <w:sz w:val="28"/>
          <w:szCs w:val="28"/>
        </w:rPr>
        <w:t xml:space="preserve"> И я нашел!</w:t>
      </w:r>
    </w:p>
    <w:p w:rsidR="00775DE2" w:rsidRPr="006B4548" w:rsidRDefault="00775DE2" w:rsidP="006B454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B4548">
        <w:rPr>
          <w:color w:val="333333"/>
          <w:sz w:val="28"/>
          <w:szCs w:val="28"/>
        </w:rPr>
        <w:t>- ночная бабочка павлиноглазка грушевая отпугивает птиц с помощью своей окраски: при приближении врага она раскрывает крылья, и птица, видя направленные на нее глаза, пугается;</w:t>
      </w:r>
    </w:p>
    <w:p w:rsidR="00775DE2" w:rsidRPr="006B4548" w:rsidRDefault="00775DE2" w:rsidP="006B454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B4548">
        <w:rPr>
          <w:color w:val="333333"/>
          <w:sz w:val="28"/>
          <w:szCs w:val="28"/>
        </w:rPr>
        <w:t>- павлиноглазка грушевая летает в сумерках и ночью;</w:t>
      </w:r>
    </w:p>
    <w:p w:rsidR="00775DE2" w:rsidRPr="006B4548" w:rsidRDefault="00775DE2" w:rsidP="006B454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B4548">
        <w:rPr>
          <w:color w:val="333333"/>
          <w:sz w:val="28"/>
          <w:szCs w:val="28"/>
        </w:rPr>
        <w:t>- самцы активнее самок и могут летать иногда днём, а самки более медлительны и предпочитают ждать самцов;</w:t>
      </w:r>
    </w:p>
    <w:p w:rsidR="00775DE2" w:rsidRDefault="00775DE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B4548">
        <w:rPr>
          <w:color w:val="333333"/>
          <w:sz w:val="28"/>
          <w:szCs w:val="28"/>
        </w:rPr>
        <w:t>- самцы этого вида могут учуять самку на расстоянии 10–11 км.</w:t>
      </w:r>
      <w:r w:rsidR="006B4548" w:rsidRPr="006B4548">
        <w:rPr>
          <w:sz w:val="28"/>
          <w:szCs w:val="28"/>
        </w:rPr>
        <w:t xml:space="preserve"> [5]. </w:t>
      </w: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А это уже экологический и физиологический критерий вида. Да наша бабочка попалась нам всего три раза за лето и всегда вечером. Она прилетала </w:t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3419475" cy="2571750"/>
            <wp:effectExtent l="19050" t="0" r="9525" b="0"/>
            <wp:wrapTight wrapText="bothSides">
              <wp:wrapPolygon edited="0">
                <wp:start x="-120" y="0"/>
                <wp:lineTo x="-120" y="21440"/>
                <wp:lineTo x="21660" y="21440"/>
                <wp:lineTo x="21660" y="0"/>
                <wp:lineTo x="-120" y="0"/>
              </wp:wrapPolygon>
            </wp:wrapTight>
            <wp:docPr id="7" name="Рисунок 2" descr="https://mpr.lpr-reg.ru/uploads/posts/2024-07/medium/1721909793_nasekomie-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pr.lpr-reg.ru/uploads/posts/2024-07/medium/1721909793_nasekomie-5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111" b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на свет, когда мы с семьей сидели в беседке под виноградом. Без страха садилась на плече, </w:t>
      </w:r>
      <w:proofErr w:type="gramStart"/>
      <w:r>
        <w:rPr>
          <w:sz w:val="28"/>
          <w:szCs w:val="28"/>
        </w:rPr>
        <w:t>значит не часто встречалась</w:t>
      </w:r>
      <w:proofErr w:type="gramEnd"/>
      <w:r>
        <w:rPr>
          <w:sz w:val="28"/>
          <w:szCs w:val="28"/>
        </w:rPr>
        <w:t xml:space="preserve"> с человеком.</w:t>
      </w: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Надеюсь на встречу с ней в будущем году, когда приеду снова в </w:t>
      </w:r>
      <w:proofErr w:type="spellStart"/>
      <w:r>
        <w:rPr>
          <w:sz w:val="28"/>
          <w:szCs w:val="28"/>
        </w:rPr>
        <w:t>Ейский</w:t>
      </w:r>
      <w:proofErr w:type="spellEnd"/>
      <w:r>
        <w:rPr>
          <w:sz w:val="28"/>
          <w:szCs w:val="28"/>
        </w:rPr>
        <w:t xml:space="preserve"> район.</w:t>
      </w: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6B45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B52A2" w:rsidRDefault="008B52A2" w:rsidP="008B52A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523CCE" w:rsidRDefault="00523CCE" w:rsidP="00523C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Удивительный мир живой природы. Если внимательно наблюдать, то каждый день тебя поджидает удивительное открытие.</w:t>
      </w:r>
    </w:p>
    <w:p w:rsidR="00523CCE" w:rsidRDefault="00523CCE" w:rsidP="00523C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каждого из нас совершить это открытие и поделиться с другими.</w:t>
      </w:r>
    </w:p>
    <w:p w:rsidR="00523CCE" w:rsidRDefault="00523CCE" w:rsidP="00523CC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 Я поставил для себя ц</w:t>
      </w:r>
      <w:r w:rsidRPr="00523CC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ель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 определить видовую принадлежность организма по морфологическому критерию.</w:t>
      </w:r>
    </w:p>
    <w:p w:rsidR="00523CCE" w:rsidRPr="00523CCE" w:rsidRDefault="00523CCE" w:rsidP="00523CCE">
      <w:pPr>
        <w:spacing w:after="0" w:line="330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3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Мои задачи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были:</w:t>
      </w:r>
    </w:p>
    <w:p w:rsidR="00523CCE" w:rsidRDefault="00523CCE" w:rsidP="00523CCE">
      <w:pPr>
        <w:pStyle w:val="a7"/>
        <w:numPr>
          <w:ilvl w:val="0"/>
          <w:numId w:val="5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библиографических источников по интересующему вопросу.</w:t>
      </w:r>
    </w:p>
    <w:p w:rsidR="00523CCE" w:rsidRDefault="00523CCE" w:rsidP="00523CCE">
      <w:pPr>
        <w:pStyle w:val="a7"/>
        <w:numPr>
          <w:ilvl w:val="0"/>
          <w:numId w:val="5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морфологического, цитогенетического, молекулярно-биологического, биохимического и экологического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критериев определения вида. </w:t>
      </w:r>
    </w:p>
    <w:p w:rsidR="00523CCE" w:rsidRPr="003C71AD" w:rsidRDefault="00523CCE" w:rsidP="00523CCE">
      <w:pPr>
        <w:pStyle w:val="a7"/>
        <w:numPr>
          <w:ilvl w:val="0"/>
          <w:numId w:val="5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Рассмотрение морфологи</w:t>
      </w:r>
      <w:r w:rsidRPr="003C7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ческого критерия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самого легкодоступного</w:t>
      </w:r>
      <w:r w:rsidRPr="003C7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3CCE" w:rsidRDefault="00523CCE" w:rsidP="00523CCE">
      <w:pPr>
        <w:pStyle w:val="a7"/>
        <w:numPr>
          <w:ilvl w:val="0"/>
          <w:numId w:val="5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видовой принадлежности организма по морфологическому критерию. </w:t>
      </w:r>
    </w:p>
    <w:p w:rsidR="00523CCE" w:rsidRDefault="00523CCE" w:rsidP="00523CCE">
      <w:pPr>
        <w:pStyle w:val="a7"/>
        <w:numPr>
          <w:ilvl w:val="0"/>
          <w:numId w:val="5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выводов и обобщений.</w:t>
      </w:r>
    </w:p>
    <w:p w:rsidR="00523CCE" w:rsidRPr="00523CCE" w:rsidRDefault="00523CCE" w:rsidP="006F1D65">
      <w:pPr>
        <w:spacing w:after="0" w:line="33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считаю, что справился с целью, определил принадлежность бабочки к виду </w:t>
      </w:r>
      <w:r w:rsidR="002A2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Павлиноглазка грушевая по морфологическому критерию, но и увидел, что к моему объекту подходит для определения экологический, географический критерии. А </w:t>
      </w:r>
      <w:proofErr w:type="gramStart"/>
      <w:r w:rsidR="002A2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proofErr w:type="gramEnd"/>
      <w:r w:rsidR="002A2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правильно определил вид животного.</w:t>
      </w:r>
    </w:p>
    <w:p w:rsidR="00523CCE" w:rsidRPr="003C71AD" w:rsidRDefault="002A2C2E" w:rsidP="00523CC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2A2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проект</w:t>
      </w:r>
      <w:r w:rsidR="00523CCE" w:rsidRPr="00731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актуален, так как </w:t>
      </w:r>
      <w:r w:rsidR="00523CCE" w:rsidRPr="00731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решает проблему понимания критериев определения биологического вида, что актуально для биологической науки и экологии</w:t>
      </w:r>
      <w:r w:rsidR="00523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3CCE" w:rsidRDefault="002A2C2E" w:rsidP="002A2C2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="00523CCE" w:rsidRPr="00060B92">
        <w:rPr>
          <w:color w:val="333333"/>
          <w:sz w:val="28"/>
          <w:szCs w:val="28"/>
        </w:rPr>
        <w:t>Проект имее</w:t>
      </w:r>
      <w:r w:rsidR="00523CCE">
        <w:rPr>
          <w:color w:val="333333"/>
          <w:sz w:val="28"/>
          <w:szCs w:val="28"/>
        </w:rPr>
        <w:t>т практическое значение для учащихся общеобразовательных школ, учителей, студентов техникумов и училищ.</w:t>
      </w:r>
    </w:p>
    <w:p w:rsidR="008B52A2" w:rsidRPr="006B4548" w:rsidRDefault="008B52A2" w:rsidP="008B52A2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B30D16" w:rsidRPr="009D463A" w:rsidRDefault="00B30D16" w:rsidP="004622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D6C" w:rsidRPr="00432AC9" w:rsidRDefault="00895D6C" w:rsidP="00471A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A5D84" w:rsidRDefault="00CA5D84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1A43" w:rsidRDefault="00471A43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463A" w:rsidRPr="006F1D65" w:rsidRDefault="006F1D65" w:rsidP="006F1D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Список </w:t>
      </w:r>
      <w:r w:rsidRPr="006F1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</w:p>
    <w:p w:rsidR="009D463A" w:rsidRPr="006F1D65" w:rsidRDefault="009D463A" w:rsidP="00471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C1E" w:rsidRPr="006F1D65" w:rsidRDefault="008B27E1" w:rsidP="00060B9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432AC9" w:rsidRPr="006F1D65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https://foxford.ru/wiki/biologiya/vid-kriterii-vida</w:t>
        </w:r>
      </w:hyperlink>
    </w:p>
    <w:p w:rsidR="00432AC9" w:rsidRPr="006F1D65" w:rsidRDefault="00432AC9" w:rsidP="00432AC9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1D65">
        <w:rPr>
          <w:rFonts w:ascii="Times New Roman" w:hAnsi="Times New Roman" w:cs="Times New Roman"/>
          <w:sz w:val="28"/>
          <w:szCs w:val="28"/>
          <w:shd w:val="clear" w:color="auto" w:fill="FFFFFF"/>
        </w:rPr>
        <w:t>http://butterflylib.ru/books/item/f00/s00/z0000004/st037.shtml</w:t>
      </w:r>
    </w:p>
    <w:p w:rsidR="009D463A" w:rsidRPr="006F1D65" w:rsidRDefault="008B27E1" w:rsidP="009D463A">
      <w:pPr>
        <w:pStyle w:val="a7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hyperlink r:id="rId16" w:history="1">
        <w:r w:rsidR="009D463A" w:rsidRPr="006F1D65">
          <w:rPr>
            <w:rStyle w:val="aa"/>
            <w:rFonts w:ascii="Times New Roman" w:eastAsia="Times New Roman" w:hAnsi="Times New Roman" w:cs="Times New Roman"/>
            <w:color w:val="auto"/>
            <w:spacing w:val="1"/>
            <w:sz w:val="28"/>
            <w:szCs w:val="28"/>
            <w:u w:val="none"/>
            <w:lang w:eastAsia="ru-RU"/>
          </w:rPr>
          <w:t>https://ru.ruwiki.ru/wiki/Павлиноглазка_грушевая</w:t>
        </w:r>
      </w:hyperlink>
      <w:r w:rsidR="009D463A" w:rsidRPr="006F1D6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</w:p>
    <w:p w:rsidR="00B30D16" w:rsidRPr="006F1D65" w:rsidRDefault="008B27E1" w:rsidP="00B30D1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B30D16" w:rsidRPr="006F1D65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https://wildfoto.ru/saturnia-pyri/?ysclid=m7j02bqwp0724862134</w:t>
        </w:r>
      </w:hyperlink>
    </w:p>
    <w:p w:rsidR="00775DE2" w:rsidRPr="006F1D65" w:rsidRDefault="008B27E1" w:rsidP="00775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775DE2" w:rsidRPr="006F1D65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https://mpr.lpr-reg.ru/4886-zhivotnye-nashego-kraya-pavlinoglazka-grushevaya.html?ysclid=m7j00kpfcs407304996</w:t>
        </w:r>
      </w:hyperlink>
    </w:p>
    <w:p w:rsidR="00775DE2" w:rsidRPr="006F1D65" w:rsidRDefault="00775DE2" w:rsidP="006F1D6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32AC9" w:rsidRPr="006F1D65" w:rsidRDefault="00432AC9" w:rsidP="00B30D16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432AC9" w:rsidRPr="006F1D65" w:rsidSect="004A7BEA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605" w:rsidRDefault="00352605" w:rsidP="004A7BEA">
      <w:pPr>
        <w:spacing w:after="0" w:line="240" w:lineRule="auto"/>
      </w:pPr>
      <w:r>
        <w:separator/>
      </w:r>
    </w:p>
  </w:endnote>
  <w:endnote w:type="continuationSeparator" w:id="0">
    <w:p w:rsidR="00352605" w:rsidRDefault="00352605" w:rsidP="004A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28784"/>
      <w:docPartObj>
        <w:docPartGallery w:val="Page Numbers (Bottom of Page)"/>
        <w:docPartUnique/>
      </w:docPartObj>
    </w:sdtPr>
    <w:sdtContent>
      <w:p w:rsidR="00523CCE" w:rsidRDefault="008B27E1">
        <w:pPr>
          <w:pStyle w:val="ae"/>
          <w:jc w:val="center"/>
        </w:pPr>
        <w:fldSimple w:instr=" PAGE   \* MERGEFORMAT ">
          <w:r w:rsidR="00150E32">
            <w:rPr>
              <w:noProof/>
            </w:rPr>
            <w:t>3</w:t>
          </w:r>
        </w:fldSimple>
      </w:p>
    </w:sdtContent>
  </w:sdt>
  <w:p w:rsidR="00523CCE" w:rsidRDefault="00523CC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605" w:rsidRDefault="00352605" w:rsidP="004A7BEA">
      <w:pPr>
        <w:spacing w:after="0" w:line="240" w:lineRule="auto"/>
      </w:pPr>
      <w:r>
        <w:separator/>
      </w:r>
    </w:p>
  </w:footnote>
  <w:footnote w:type="continuationSeparator" w:id="0">
    <w:p w:rsidR="00352605" w:rsidRDefault="00352605" w:rsidP="004A7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3D85"/>
    <w:multiLevelType w:val="multilevel"/>
    <w:tmpl w:val="B7E68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72681B"/>
    <w:multiLevelType w:val="hybridMultilevel"/>
    <w:tmpl w:val="A288E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02F62"/>
    <w:multiLevelType w:val="hybridMultilevel"/>
    <w:tmpl w:val="A544C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27373B"/>
    <w:multiLevelType w:val="hybridMultilevel"/>
    <w:tmpl w:val="00AE5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875692"/>
    <w:multiLevelType w:val="hybridMultilevel"/>
    <w:tmpl w:val="00AE5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6C1E"/>
    <w:rsid w:val="00060B92"/>
    <w:rsid w:val="00150E32"/>
    <w:rsid w:val="00177536"/>
    <w:rsid w:val="002A2C2E"/>
    <w:rsid w:val="00352605"/>
    <w:rsid w:val="003A23DA"/>
    <w:rsid w:val="003C71AD"/>
    <w:rsid w:val="00402CC3"/>
    <w:rsid w:val="00403509"/>
    <w:rsid w:val="00414022"/>
    <w:rsid w:val="00432AC9"/>
    <w:rsid w:val="004622D4"/>
    <w:rsid w:val="00471A43"/>
    <w:rsid w:val="004A7BEA"/>
    <w:rsid w:val="00523CCE"/>
    <w:rsid w:val="00533F4C"/>
    <w:rsid w:val="00637415"/>
    <w:rsid w:val="006B4548"/>
    <w:rsid w:val="006F1D65"/>
    <w:rsid w:val="00731697"/>
    <w:rsid w:val="0074490E"/>
    <w:rsid w:val="00775DE2"/>
    <w:rsid w:val="00776D41"/>
    <w:rsid w:val="007F62A0"/>
    <w:rsid w:val="00895D6C"/>
    <w:rsid w:val="008B27E1"/>
    <w:rsid w:val="008B52A2"/>
    <w:rsid w:val="008E57DF"/>
    <w:rsid w:val="008F0254"/>
    <w:rsid w:val="00906C1E"/>
    <w:rsid w:val="009D463A"/>
    <w:rsid w:val="00B30D16"/>
    <w:rsid w:val="00B73CC4"/>
    <w:rsid w:val="00B942A1"/>
    <w:rsid w:val="00BC5184"/>
    <w:rsid w:val="00CA5D84"/>
    <w:rsid w:val="00D05AAC"/>
    <w:rsid w:val="00D6483B"/>
    <w:rsid w:val="00F51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459"/>
  </w:style>
  <w:style w:type="paragraph" w:styleId="1">
    <w:name w:val="heading 1"/>
    <w:basedOn w:val="a"/>
    <w:link w:val="10"/>
    <w:uiPriority w:val="9"/>
    <w:qFormat/>
    <w:rsid w:val="007316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316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1697"/>
    <w:rPr>
      <w:i/>
      <w:iCs/>
    </w:rPr>
  </w:style>
  <w:style w:type="character" w:styleId="a5">
    <w:name w:val="Strong"/>
    <w:basedOn w:val="a0"/>
    <w:uiPriority w:val="22"/>
    <w:qFormat/>
    <w:rsid w:val="0073169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16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16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scription">
    <w:name w:val="description"/>
    <w:basedOn w:val="a"/>
    <w:rsid w:val="0073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73169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73169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A5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8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32AC9"/>
    <w:rPr>
      <w:color w:val="0000FF" w:themeColor="hyperlink"/>
      <w:u w:val="single"/>
    </w:rPr>
  </w:style>
  <w:style w:type="paragraph" w:styleId="ab">
    <w:name w:val="caption"/>
    <w:basedOn w:val="a"/>
    <w:next w:val="a"/>
    <w:uiPriority w:val="35"/>
    <w:unhideWhenUsed/>
    <w:qFormat/>
    <w:rsid w:val="00895D6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4A7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A7BEA"/>
  </w:style>
  <w:style w:type="paragraph" w:styleId="ae">
    <w:name w:val="footer"/>
    <w:basedOn w:val="a"/>
    <w:link w:val="af"/>
    <w:uiPriority w:val="99"/>
    <w:unhideWhenUsed/>
    <w:rsid w:val="004A7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A7B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9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6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4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4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0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9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53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67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2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4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1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98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4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7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8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79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7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3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0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66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3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63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9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mpr.lpr-reg.ru/4886-zhivotnye-nashego-kraya-pavlinoglazka-grushevaya.html?ysclid=m7j00kpfcs407304996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ru.ruwiki.ru/wiki/%D0%9F%D0%B0%D0%B2%D0%BB%D0%B8%D0%BD%D0%BE%D0%B3%D0%BB%D0%B0%D0%B7%D0%BA%D0%B8" TargetMode="External"/><Relationship Id="rId17" Type="http://schemas.openxmlformats.org/officeDocument/2006/relationships/hyperlink" Target="https://wildfoto.ru/saturnia-pyri/?ysclid=m7j02bqwp07248621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ruwiki.ru/wiki/&#1055;&#1072;&#1074;&#1083;&#1080;&#1085;&#1086;&#1075;&#1083;&#1072;&#1079;&#1082;&#1072;_&#1075;&#1088;&#1091;&#1096;&#1077;&#1074;&#1072;&#1103;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ruwiki.ru/wiki/%D0%9B%D0%B0%D1%82%D0%B8%D0%BD%D1%81%D0%BA%D0%B8%D0%B9_%D1%8F%D0%B7%D1%8B%D0%B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oxford.ru/wiki/biologiya/vid-kriterii-vida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2684</Words>
  <Characters>15301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</cp:revision>
  <dcterms:created xsi:type="dcterms:W3CDTF">2025-02-25T06:48:00Z</dcterms:created>
  <dcterms:modified xsi:type="dcterms:W3CDTF">2025-05-13T08:42:00Z</dcterms:modified>
</cp:coreProperties>
</file>