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FB8" w:rsidRDefault="001B7FB8" w:rsidP="001B7FB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shd w:val="clear" w:color="auto" w:fill="FFFFFF"/>
        </w:rPr>
      </w:pPr>
    </w:p>
    <w:p w:rsidR="001B7FB8" w:rsidRDefault="001B7FB8" w:rsidP="001B7FB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shd w:val="clear" w:color="auto" w:fill="FFFFFF"/>
        </w:rPr>
      </w:pPr>
    </w:p>
    <w:p w:rsidR="001B7FB8" w:rsidRDefault="001B7FB8" w:rsidP="001B7FB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shd w:val="clear" w:color="auto" w:fill="FFFFFF"/>
        </w:rPr>
      </w:pPr>
    </w:p>
    <w:p w:rsidR="001B7FB8" w:rsidRDefault="001B7FB8" w:rsidP="001B7F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1B7FB8" w:rsidRDefault="001B7FB8" w:rsidP="001B7F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 Центр детского и юношеского творчества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Pr="001B7FB8" w:rsidRDefault="001B7FB8" w:rsidP="001B7FB8">
      <w:pPr>
        <w:spacing w:line="36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1B7FB8">
        <w:rPr>
          <w:rFonts w:ascii="Times New Roman" w:hAnsi="Times New Roman" w:cs="Times New Roman"/>
          <w:i/>
          <w:sz w:val="52"/>
          <w:szCs w:val="52"/>
        </w:rPr>
        <w:t>Методическая разработка</w:t>
      </w:r>
    </w:p>
    <w:p w:rsidR="001B7FB8" w:rsidRPr="001B7FB8" w:rsidRDefault="001B7FB8" w:rsidP="001B7FB8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B7FB8">
        <w:rPr>
          <w:rFonts w:ascii="Times New Roman" w:hAnsi="Times New Roman" w:cs="Times New Roman"/>
          <w:b/>
          <w:sz w:val="52"/>
          <w:szCs w:val="52"/>
        </w:rPr>
        <w:t xml:space="preserve">Изготовление народной куклы </w:t>
      </w:r>
    </w:p>
    <w:p w:rsidR="001B7FB8" w:rsidRPr="00647623" w:rsidRDefault="001B7FB8" w:rsidP="001B7FB8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Номинация: « Прикладное творчество».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Pr="001B7FB8" w:rsidRDefault="001B7FB8" w:rsidP="001B7FB8">
      <w:pPr>
        <w:spacing w:after="0" w:line="240" w:lineRule="auto"/>
        <w:ind w:firstLine="48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37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Белоусова Ольга </w:t>
      </w:r>
    </w:p>
    <w:p w:rsidR="001B7FB8" w:rsidRPr="00647623" w:rsidRDefault="001B7FB8" w:rsidP="001B7FB8">
      <w:pPr>
        <w:spacing w:after="0" w:line="240" w:lineRule="auto"/>
        <w:ind w:firstLine="48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Васильевна 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педагог </w:t>
      </w:r>
    </w:p>
    <w:p w:rsidR="001B7FB8" w:rsidRPr="00BB221C" w:rsidRDefault="001B7FB8" w:rsidP="001B7FB8">
      <w:pPr>
        <w:spacing w:after="0" w:line="240" w:lineRule="auto"/>
        <w:ind w:firstLine="48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дополнительного образования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Тульский </w:t>
      </w: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623">
        <w:rPr>
          <w:rFonts w:ascii="Times New Roman" w:hAnsi="Times New Roman" w:cs="Times New Roman"/>
          <w:sz w:val="28"/>
          <w:szCs w:val="28"/>
        </w:rPr>
        <w:t>Оглавление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1.Введение……………………………………………………………1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2.Основная часть………………………………………………..........3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Заключение……………………………………………………….8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4.Список используемой литературы………………………………9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5.Приложение</w:t>
      </w: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pBdr>
          <w:bottom w:val="single" w:sz="6" w:space="0" w:color="C7DFE8"/>
        </w:pBdr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pBdr>
          <w:bottom w:val="single" w:sz="6" w:space="0" w:color="C7DFE8"/>
        </w:pBdr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pBdr>
          <w:bottom w:val="single" w:sz="6" w:space="0" w:color="C7DFE8"/>
        </w:pBdr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pBdr>
          <w:bottom w:val="single" w:sz="6" w:space="0" w:color="C7DFE8"/>
        </w:pBdr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pBdr>
          <w:bottom w:val="single" w:sz="6" w:space="0" w:color="C7DFE8"/>
        </w:pBdr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spacing w:after="0" w:line="360" w:lineRule="auto"/>
        <w:ind w:firstLine="56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spacing w:after="0" w:line="360" w:lineRule="auto"/>
        <w:ind w:firstLine="56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B7FB8" w:rsidRPr="001B7FB8" w:rsidRDefault="001B7FB8" w:rsidP="001B7FB8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B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Целью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занятия является: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истематизация сведени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й о традиционной народной кукле и  з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накомство с технологией изгот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вления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народной 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куклы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Реализуемые </w:t>
      </w:r>
      <w:r w:rsidRPr="001B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1B7F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Образовательн</w:t>
      </w:r>
      <w:r w:rsidRPr="001B7F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ые</w:t>
      </w:r>
      <w:r w:rsidRPr="001B7F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: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познакомить учащихся с историей появления народной куклы, с обрядами и традициями, связанными с изготовлением кукол;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научить изготавливать одну из разновидностей этих кукол.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1B7F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Развивающая: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способствовать развитию познавательного интереса воспитанников к истории народного творчества, творческого потенциала обучающихся.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1B7F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Воспитательн</w:t>
      </w:r>
      <w:r w:rsidRPr="001B7F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ые</w:t>
      </w:r>
      <w:r w:rsidRPr="001B7F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: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создать условия для привития уважения к народным обычаям и традициям;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приобщение к национальной культуре как системе общечеловеческих ценностей;</w:t>
      </w:r>
    </w:p>
    <w:p w:rsidR="001B7FB8" w:rsidRPr="001B7FB8" w:rsidRDefault="001B7FB8" w:rsidP="001B7FB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воспитание аккуратности, усидчивости, настойчивости в достижении цели.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Тип занятия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формирование новых знаний.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Методы обучения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Наглядный;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Словесный – рассказ, беседа;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Практический</w:t>
      </w:r>
      <w:proofErr w:type="gramEnd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– изготовление изделия в соответствии с заданием.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Форма организации деятельности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индивидуальная, коллективная, работа в парах.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Оборудование и методическое оснащение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ыставка «Традиционная народная кукла»;</w:t>
      </w:r>
    </w:p>
    <w:p w:rsid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инструкционные карты по изготовлению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народной куклы.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482D25" w:rsidRDefault="00827140" w:rsidP="0082714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</w:t>
      </w:r>
      <w:r w:rsidRPr="00482D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 Инструменты  и материалы</w:t>
      </w:r>
    </w:p>
    <w:p w:rsidR="00827140" w:rsidRDefault="00827140" w:rsidP="0082714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Инструменты:</w:t>
      </w:r>
    </w:p>
    <w:p w:rsidR="00827140" w:rsidRPr="00482D25" w:rsidRDefault="00827140" w:rsidP="0082714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140" w:rsidRPr="00482D25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Сантиметровая лента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измерения.</w:t>
      </w:r>
    </w:p>
    <w:p w:rsidR="00827140" w:rsidRPr="00482D25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 для обрезки ниток.</w:t>
      </w:r>
    </w:p>
    <w:p w:rsidR="00827140" w:rsidRPr="00482D25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Ножницы закройные для раскроя деталей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куклы</w:t>
      </w:r>
    </w:p>
    <w:p w:rsidR="00827140" w:rsidRPr="00482D25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Утюг для отпаривания деталей изделия.</w:t>
      </w:r>
    </w:p>
    <w:p w:rsidR="00827140" w:rsidRPr="00482D25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Гладильная доска.</w:t>
      </w:r>
    </w:p>
    <w:p w:rsidR="00827140" w:rsidRPr="00482D25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Портновские булавки для скалывания деталей.</w:t>
      </w:r>
    </w:p>
    <w:p w:rsidR="00827140" w:rsidRPr="00482D25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Ручная игла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наметывания деталей изделия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27140" w:rsidRDefault="00827140" w:rsidP="00827140">
      <w:pPr>
        <w:numPr>
          <w:ilvl w:val="0"/>
          <w:numId w:val="3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</w:t>
      </w: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раскроя  деталей из ткани.</w:t>
      </w:r>
    </w:p>
    <w:p w:rsidR="00827140" w:rsidRPr="00482D25" w:rsidRDefault="00827140" w:rsidP="00827140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атериалы:</w:t>
      </w:r>
    </w:p>
    <w:p w:rsidR="00827140" w:rsidRPr="00482D25" w:rsidRDefault="00827140" w:rsidP="00827140">
      <w:pPr>
        <w:numPr>
          <w:ilvl w:val="0"/>
          <w:numId w:val="4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/б белая для тела куклы.</w:t>
      </w:r>
    </w:p>
    <w:p w:rsidR="00827140" w:rsidRPr="00482D25" w:rsidRDefault="00827140" w:rsidP="00827140">
      <w:pPr>
        <w:numPr>
          <w:ilvl w:val="0"/>
          <w:numId w:val="4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/б цветная для одежды куклы.</w:t>
      </w:r>
    </w:p>
    <w:p w:rsidR="00827140" w:rsidRPr="00482D25" w:rsidRDefault="00827140" w:rsidP="00827140">
      <w:pPr>
        <w:numPr>
          <w:ilvl w:val="0"/>
          <w:numId w:val="4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Нитки </w:t>
      </w:r>
    </w:p>
    <w:p w:rsidR="00827140" w:rsidRDefault="00827140" w:rsidP="00827140">
      <w:pPr>
        <w:numPr>
          <w:ilvl w:val="0"/>
          <w:numId w:val="4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Тесьма, ленты.</w:t>
      </w:r>
    </w:p>
    <w:p w:rsidR="00827140" w:rsidRPr="00466936" w:rsidRDefault="00827140" w:rsidP="00827140">
      <w:pPr>
        <w:numPr>
          <w:ilvl w:val="0"/>
          <w:numId w:val="4"/>
        </w:numPr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936">
        <w:rPr>
          <w:rFonts w:ascii="Times New Roman" w:eastAsia="Times New Roman" w:hAnsi="Times New Roman" w:cs="Times New Roman"/>
          <w:color w:val="000000"/>
          <w:sz w:val="28"/>
          <w:szCs w:val="28"/>
        </w:rPr>
        <w:t>Нитки шерстяные для волос.</w:t>
      </w:r>
    </w:p>
    <w:p w:rsidR="00827140" w:rsidRPr="00575EC3" w:rsidRDefault="00827140" w:rsidP="00827140">
      <w:pPr>
        <w:pStyle w:val="a4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5EC3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Пластиковая бутылка.</w:t>
      </w:r>
    </w:p>
    <w:p w:rsidR="00827140" w:rsidRDefault="00827140" w:rsidP="00827140">
      <w:pPr>
        <w:pStyle w:val="a4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Синтепон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7140" w:rsidRPr="00575EC3" w:rsidRDefault="00827140" w:rsidP="00827140">
      <w:pPr>
        <w:pStyle w:val="a4"/>
        <w:spacing w:after="0" w:line="240" w:lineRule="auto"/>
        <w:ind w:left="107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Объект труда: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Народная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кукла.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Педагогические технологии: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proofErr w:type="spellStart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здоровьесберегающие</w:t>
      </w:r>
      <w:proofErr w:type="spellEnd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технологии;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информационно-коммуникативные технологии;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ежпредметные</w:t>
      </w:r>
      <w:proofErr w:type="spellEnd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связи: история, математика, технология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Подготовительная работа: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подобрать интересные </w:t>
      </w:r>
      <w:proofErr w:type="gramStart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факты</w:t>
      </w:r>
      <w:proofErr w:type="gramEnd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 русской народной кукле;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изготовить образцы народных кукол;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оформить выставку «Традиционная народная кукла»;</w:t>
      </w:r>
    </w:p>
    <w:p w:rsid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усвоение знаний о традициях русского народа;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умение различать обрядовых кукол от игровых и кукол-оберегов;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умение изготавливать традиционных народных кукол по старинным технологиям.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Структура занятия: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Организационный момент. Приветствие. Проверка готовности к занятию. Мотивация.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Вступительная часть. Актуализация. Тема. Цель.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Новый материал: теоретическая часть (история кукол; виды кукол)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Практическая часть (индивидуальная, коллективная и работа в парах с </w:t>
      </w:r>
      <w:proofErr w:type="gramStart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обучающимися</w:t>
      </w:r>
      <w:proofErr w:type="gramEnd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техника безопасности;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работа с инструкционными картами;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самостоятельная работа (изготовление и оформление куклы).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Итог занятия: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демонстрация, обсуждение работ;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вывод по занятию.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Рефлексия.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Уборка рабочих мест и кабинета.</w:t>
      </w:r>
    </w:p>
    <w:p w:rsid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занятия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Организационный момент.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Воспитанники входят в кабинет и рассаживаются.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Приветствие воспитанников.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Здравствуйте, ребята, мне очень приятно видеть вас на занятии.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Давайте </w:t>
      </w:r>
      <w:proofErr w:type="gramStart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посмотрим</w:t>
      </w:r>
      <w:proofErr w:type="gramEnd"/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друг на друга, улыбнёмся и пожелаем друг другу хорошего настроения, успехов, удачи. Молодцы, садитесь, пожалуйста.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Мотивация.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На столе у вас находятся рабочие материалы, которые мы будем использовать на занятии.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2714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Хочется надеяться, что знания, полученные сегодня, вам пригодятся в будущем.</w:t>
      </w: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827140" w:rsidRDefault="00827140" w:rsidP="00827140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27140" w:rsidRPr="00B74481" w:rsidRDefault="00B74481" w:rsidP="00B74481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Вступительная часть</w:t>
      </w:r>
    </w:p>
    <w:p w:rsidR="001B7FB8" w:rsidRPr="004A3180" w:rsidRDefault="001B7FB8" w:rsidP="001B7FB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7FB8" w:rsidRDefault="001B7FB8" w:rsidP="001B7FB8">
      <w:pPr>
        <w:pStyle w:val="c33"/>
        <w:spacing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 xml:space="preserve">Самые древние игрушки были найдены археологами на территории Сибири. Это были выточенные из мягких пород камня или бивня мамонта фигурки женщин. </w:t>
      </w:r>
    </w:p>
    <w:p w:rsidR="001B7FB8" w:rsidRDefault="001B7FB8" w:rsidP="001B7FB8">
      <w:pPr>
        <w:pStyle w:val="c33"/>
        <w:spacing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>Многие древние народы, чтобы умилостивить богов, приносили им в жертву людей. Был такой обычай и у наших предков – древних славян. В жертву богине плодородия они приносили женщин. Но однажды кому-то пришло в голову отдать богам вместо живой женщины куклу. И боги не отказались от этой игрушки!</w:t>
      </w:r>
    </w:p>
    <w:p w:rsidR="001B7FB8" w:rsidRDefault="001B7FB8" w:rsidP="001B7FB8">
      <w:pPr>
        <w:pStyle w:val="c33"/>
        <w:spacing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 xml:space="preserve"> Такие куклы назывались обрядовыми. Согласно культу предков, </w:t>
      </w:r>
      <w:proofErr w:type="gramStart"/>
      <w:r w:rsidRPr="004A3180">
        <w:rPr>
          <w:rFonts w:eastAsiaTheme="minorEastAsia"/>
          <w:sz w:val="28"/>
          <w:szCs w:val="28"/>
        </w:rPr>
        <w:t>умершие</w:t>
      </w:r>
      <w:proofErr w:type="gramEnd"/>
      <w:r w:rsidRPr="004A3180">
        <w:rPr>
          <w:rFonts w:eastAsiaTheme="minorEastAsia"/>
          <w:sz w:val="28"/>
          <w:szCs w:val="28"/>
        </w:rPr>
        <w:t xml:space="preserve"> обладают магической силой и могут оказать покровительство и помощь. Для привлечения духов умерших изготавливались фигурки, в которых они должны вселиться, - прообразы будущих кукол. </w:t>
      </w:r>
    </w:p>
    <w:p w:rsidR="001B7FB8" w:rsidRDefault="001B7FB8" w:rsidP="001B7FB8">
      <w:pPr>
        <w:pStyle w:val="c33"/>
        <w:spacing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 xml:space="preserve">Самой распространенной среди игрушек всегда была кукла. Куклы во многом были связаны со всевозможными обрядами во время проведения праздников. </w:t>
      </w:r>
    </w:p>
    <w:p w:rsidR="001B7FB8" w:rsidRPr="004A3180" w:rsidRDefault="001B7FB8" w:rsidP="001B7FB8">
      <w:pPr>
        <w:pStyle w:val="c33"/>
        <w:spacing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>Изначально тряпичная кукла была элементом ритуальных обрядов, а не игрушкой для детей. Кукол изготавливали, как оберег для дома, а так же от сглаза и болезней. На них возлагали надежды по защите урожая, сохранения богатства и привлечения «ко двору» благополучия. Куклы эти не шили, «чтобы счастье не зашить», не вязали (в современном смысле этого слова), не сколачивали. Их сворачивали из кусочков тканей и палочек, связывали из соломы, сматывали из нитей и пряжи. Детали, из которых делали «куколок», связывали и скручивали между собою. А так же «свивали», приматывали нитками, учитывая направление с востока на запад. Молились в процессе работы над оберегом.</w:t>
      </w:r>
    </w:p>
    <w:p w:rsidR="001B7FB8" w:rsidRDefault="001B7FB8" w:rsidP="001B7FB8">
      <w:pPr>
        <w:pStyle w:val="c33"/>
        <w:spacing w:after="0"/>
        <w:ind w:firstLine="567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>В изготовлении этих кукол</w:t>
      </w:r>
      <w:r>
        <w:rPr>
          <w:rFonts w:eastAsiaTheme="minorEastAsia"/>
          <w:sz w:val="28"/>
          <w:szCs w:val="28"/>
        </w:rPr>
        <w:t xml:space="preserve"> </w:t>
      </w:r>
      <w:r w:rsidRPr="004A3180">
        <w:rPr>
          <w:rFonts w:eastAsiaTheme="minorEastAsia"/>
          <w:sz w:val="28"/>
          <w:szCs w:val="28"/>
        </w:rPr>
        <w:t xml:space="preserve">не использовались режущие и колющие </w:t>
      </w:r>
      <w:proofErr w:type="gramStart"/>
      <w:r w:rsidRPr="004A3180">
        <w:rPr>
          <w:rFonts w:eastAsiaTheme="minorEastAsia"/>
          <w:sz w:val="28"/>
          <w:szCs w:val="28"/>
        </w:rPr>
        <w:t>предметы</w:t>
      </w:r>
      <w:proofErr w:type="gramEnd"/>
      <w:r w:rsidRPr="004A3180">
        <w:rPr>
          <w:rFonts w:eastAsiaTheme="minorEastAsia"/>
          <w:sz w:val="28"/>
          <w:szCs w:val="28"/>
        </w:rPr>
        <w:t xml:space="preserve"> чтобы жизнь ребёнка или человека, которому дарится кукла была «не резаная и не колотая» (иглы, ножницы, ножи). Ткань и нити рвали вручную на аккуратные полоски и квадраты, что символизирует переход от хаоса к порядку. Ещё интересно то, что ткани для изгото</w:t>
      </w:r>
      <w:r>
        <w:rPr>
          <w:rFonts w:eastAsiaTheme="minorEastAsia"/>
          <w:sz w:val="28"/>
          <w:szCs w:val="28"/>
        </w:rPr>
        <w:t>вления оберегов брали «ношеные»</w:t>
      </w:r>
      <w:proofErr w:type="gramStart"/>
      <w:r>
        <w:rPr>
          <w:rFonts w:eastAsiaTheme="minorEastAsia"/>
          <w:sz w:val="28"/>
          <w:szCs w:val="28"/>
        </w:rPr>
        <w:t>,и</w:t>
      </w:r>
      <w:proofErr w:type="gramEnd"/>
      <w:r w:rsidRPr="004A3180">
        <w:rPr>
          <w:rFonts w:eastAsiaTheme="minorEastAsia"/>
          <w:sz w:val="28"/>
          <w:szCs w:val="28"/>
        </w:rPr>
        <w:t xml:space="preserve"> не какие–то любые, первые попавшиеся под руку ткани, а лишь с той одежды, которая при «жизни» своей приносила хозяину радость, одевалась на праздники и моления. По законам народной жизни отслужившая вещь вновь включалась в круговорот жизни. Так, считалось, что ношенная ткань содержит в себе частичку жизненной силы человека. Поэтому люди верили, что магическая сила этих маленьких фигурок будет положительной и доброй.</w:t>
      </w:r>
    </w:p>
    <w:p w:rsidR="001B7FB8" w:rsidRPr="004A3180" w:rsidRDefault="001B7FB8" w:rsidP="001B7FB8">
      <w:pPr>
        <w:pStyle w:val="c33"/>
        <w:spacing w:after="0"/>
        <w:ind w:firstLine="567"/>
        <w:textAlignment w:val="baseline"/>
        <w:rPr>
          <w:rFonts w:eastAsiaTheme="minorEastAsia"/>
          <w:sz w:val="28"/>
          <w:szCs w:val="28"/>
        </w:rPr>
      </w:pPr>
      <w:proofErr w:type="spellStart"/>
      <w:r w:rsidRPr="004A3180">
        <w:rPr>
          <w:rFonts w:eastAsiaTheme="minorEastAsia"/>
          <w:sz w:val="28"/>
          <w:szCs w:val="28"/>
        </w:rPr>
        <w:t>Обережных</w:t>
      </w:r>
      <w:proofErr w:type="spellEnd"/>
      <w:r w:rsidRPr="004A3180">
        <w:rPr>
          <w:rFonts w:eastAsiaTheme="minorEastAsia"/>
          <w:sz w:val="28"/>
          <w:szCs w:val="28"/>
        </w:rPr>
        <w:t xml:space="preserve"> кукол, как правило, делали женщины. Ведь именно женщина во все времена была хранительницей домашнего очага и благополучия семьи. Традиционная тряпичная кукла безлика. Лицо, как правило, не обозначалось, оставалось белым. В деревнях объясняли это просто неумением красиво разрисовать лицо, да и красок таких не было. Но смысл намного глубже. Кукла без лица </w:t>
      </w:r>
      <w:r>
        <w:rPr>
          <w:rFonts w:eastAsiaTheme="minorEastAsia"/>
          <w:sz w:val="28"/>
          <w:szCs w:val="28"/>
        </w:rPr>
        <w:t xml:space="preserve">считалась предметом </w:t>
      </w:r>
      <w:r w:rsidRPr="004A3180">
        <w:rPr>
          <w:rFonts w:eastAsiaTheme="minorEastAsia"/>
          <w:sz w:val="28"/>
          <w:szCs w:val="28"/>
        </w:rPr>
        <w:t>неодушевленным, недоступным для вселения в него злых, недобрых сил, а значит, и безвредным для ребенка. Она должна была принести ему благополучие, здоровье, радость.</w:t>
      </w:r>
    </w:p>
    <w:p w:rsidR="001B7FB8" w:rsidRPr="004A3180" w:rsidRDefault="001B7FB8" w:rsidP="001B7FB8">
      <w:pPr>
        <w:pStyle w:val="c33"/>
        <w:spacing w:after="0"/>
        <w:ind w:firstLine="567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>Изготовлением кукол</w:t>
      </w:r>
      <w:r>
        <w:rPr>
          <w:rFonts w:eastAsiaTheme="minorEastAsia"/>
          <w:sz w:val="28"/>
          <w:szCs w:val="28"/>
        </w:rPr>
        <w:t xml:space="preserve"> </w:t>
      </w:r>
      <w:r w:rsidRPr="004A3180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 xml:space="preserve"> </w:t>
      </w:r>
      <w:r w:rsidRPr="004A3180">
        <w:rPr>
          <w:rFonts w:eastAsiaTheme="minorEastAsia"/>
          <w:sz w:val="28"/>
          <w:szCs w:val="28"/>
        </w:rPr>
        <w:t>«</w:t>
      </w:r>
      <w:proofErr w:type="spellStart"/>
      <w:r w:rsidRPr="004A3180">
        <w:rPr>
          <w:rFonts w:eastAsiaTheme="minorEastAsia"/>
          <w:sz w:val="28"/>
          <w:szCs w:val="28"/>
        </w:rPr>
        <w:t>берегинь</w:t>
      </w:r>
      <w:proofErr w:type="spellEnd"/>
      <w:r w:rsidRPr="004A3180">
        <w:rPr>
          <w:rFonts w:eastAsiaTheme="minorEastAsia"/>
          <w:sz w:val="28"/>
          <w:szCs w:val="28"/>
        </w:rPr>
        <w:t>» занимались в основном долгими зимними вечерами или по большой необходимости. В праздники, в выходные и «работные» дни (то есть в страду), а так же в среду и пятницу заниматься рукоделием не разрешалось, и даже более того, считалось делом греховным. Были ещё особенности в изготовлении рукодельных кукол сделанных для обрядовых целей.  Их делали “в один присест”, никогда не оставляя недоделки на потом.</w:t>
      </w:r>
    </w:p>
    <w:p w:rsidR="001B7FB8" w:rsidRDefault="001B7FB8" w:rsidP="001B7FB8">
      <w:pPr>
        <w:pStyle w:val="c33"/>
        <w:spacing w:before="0" w:beforeAutospacing="0" w:after="0" w:afterAutospacing="0"/>
        <w:ind w:firstLine="567"/>
        <w:textAlignment w:val="baseline"/>
        <w:rPr>
          <w:rFonts w:eastAsiaTheme="minorEastAsia"/>
          <w:sz w:val="28"/>
          <w:szCs w:val="28"/>
        </w:rPr>
      </w:pPr>
      <w:r w:rsidRPr="004A3180">
        <w:rPr>
          <w:rFonts w:eastAsiaTheme="minorEastAsia"/>
          <w:sz w:val="28"/>
          <w:szCs w:val="28"/>
        </w:rPr>
        <w:t>Кукла или мягкая игрушка – заменитель реального друга, который всё понимает и не помнит зла. Поэтому такая игрушка нужна нам. Как любой вид творчества, искусство традиционной тряпичной куклы нуждается в бережном отношении, сохранении и дальнейшем развитии.</w:t>
      </w:r>
    </w:p>
    <w:p w:rsidR="00B74481" w:rsidRDefault="00B74481" w:rsidP="001B7FB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7FB8" w:rsidRPr="00B74481" w:rsidRDefault="001B7FB8" w:rsidP="001B7FB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4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безопасности во время работы</w:t>
      </w:r>
    </w:p>
    <w:p w:rsidR="001B7FB8" w:rsidRPr="00482D25" w:rsidRDefault="001B7FB8" w:rsidP="001B7FB8">
      <w:pPr>
        <w:pStyle w:val="a4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FB8" w:rsidRPr="00B74481" w:rsidRDefault="001B7FB8" w:rsidP="001B7FB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4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 выполнении ручных работ:</w:t>
      </w:r>
    </w:p>
    <w:p w:rsidR="001B7FB8" w:rsidRPr="00482D25" w:rsidRDefault="001B7FB8" w:rsidP="001B7FB8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ножницы должны лежать справа на столе с сомкнутыми лезвиями.</w:t>
      </w:r>
    </w:p>
    <w:p w:rsidR="001B7FB8" w:rsidRPr="00482D25" w:rsidRDefault="001B7FB8" w:rsidP="001B7FB8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и передавать ножницы нужно сомкнутыми лезвиями к себе, кольцами вперед.</w:t>
      </w:r>
    </w:p>
    <w:p w:rsidR="001B7FB8" w:rsidRPr="00482D25" w:rsidRDefault="001B7FB8" w:rsidP="001B7FB8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Иглы и булавки  следует вкалывать в игольницу.</w:t>
      </w:r>
    </w:p>
    <w:p w:rsidR="001B7FB8" w:rsidRPr="00482D25" w:rsidRDefault="001B7FB8" w:rsidP="001B7FB8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пользоваться ржавой иглой (такая игла может легко сломаться).</w:t>
      </w:r>
    </w:p>
    <w:p w:rsidR="001B7FB8" w:rsidRPr="00482D25" w:rsidRDefault="001B7FB8" w:rsidP="001B7FB8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работы необходимо пользоваться наперстком.</w:t>
      </w:r>
    </w:p>
    <w:p w:rsidR="001B7FB8" w:rsidRPr="00482D25" w:rsidRDefault="001B7FB8" w:rsidP="001B7FB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</w:t>
      </w:r>
    </w:p>
    <w:p w:rsidR="001B7FB8" w:rsidRPr="00B74481" w:rsidRDefault="001B7FB8" w:rsidP="001B7FB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4481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r w:rsidRPr="00B74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 работе с утюгом:</w:t>
      </w:r>
    </w:p>
    <w:p w:rsidR="001B7FB8" w:rsidRPr="00482D25" w:rsidRDefault="001B7FB8" w:rsidP="001B7FB8">
      <w:pPr>
        <w:numPr>
          <w:ilvl w:val="0"/>
          <w:numId w:val="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работой проверить исправность электрошнура.</w:t>
      </w:r>
    </w:p>
    <w:p w:rsidR="001B7FB8" w:rsidRPr="00482D25" w:rsidRDefault="001B7FB8" w:rsidP="001B7FB8">
      <w:pPr>
        <w:numPr>
          <w:ilvl w:val="0"/>
          <w:numId w:val="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Утюг включать и выключать только сухими руками, берясь за корпус вилки.</w:t>
      </w:r>
    </w:p>
    <w:p w:rsidR="001B7FB8" w:rsidRPr="00482D25" w:rsidRDefault="001B7FB8" w:rsidP="001B7FB8">
      <w:pPr>
        <w:numPr>
          <w:ilvl w:val="0"/>
          <w:numId w:val="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 утюг на подставку, следить, чтобы подошва утюга не касалась электрошнура.</w:t>
      </w:r>
    </w:p>
    <w:p w:rsidR="001B7FB8" w:rsidRPr="00482D25" w:rsidRDefault="001B7FB8" w:rsidP="001B7FB8">
      <w:pPr>
        <w:numPr>
          <w:ilvl w:val="0"/>
          <w:numId w:val="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аккуратно, особенно во время отпаривания.</w:t>
      </w:r>
    </w:p>
    <w:p w:rsidR="001B7FB8" w:rsidRPr="00124B67" w:rsidRDefault="001B7FB8" w:rsidP="001B7FB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6</w:t>
      </w:r>
      <w:r w:rsidRPr="00482D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 Санитарно – гигиенические требования</w:t>
      </w:r>
    </w:p>
    <w:p w:rsidR="001B7FB8" w:rsidRPr="00482D25" w:rsidRDefault="001B7FB8" w:rsidP="001B7F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1. До начала работы необходимо вымыть руки и надеть спецодежду.</w:t>
      </w:r>
    </w:p>
    <w:p w:rsidR="001B7FB8" w:rsidRPr="00482D25" w:rsidRDefault="001B7FB8" w:rsidP="001B7F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2. Свет должен падать слева или спереди.</w:t>
      </w:r>
    </w:p>
    <w:p w:rsidR="001B7FB8" w:rsidRPr="00482D25" w:rsidRDefault="001B7FB8" w:rsidP="001B7F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3. Делать перерывы в работе не реже, чем каждый час при работе на швейной машине, так как при долгой работе утомляются глаза.</w:t>
      </w:r>
    </w:p>
    <w:p w:rsidR="001B7FB8" w:rsidRPr="00482D25" w:rsidRDefault="001B7FB8" w:rsidP="001B7F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D25">
        <w:rPr>
          <w:rFonts w:ascii="Times New Roman" w:eastAsia="Times New Roman" w:hAnsi="Times New Roman" w:cs="Times New Roman"/>
          <w:color w:val="000000"/>
          <w:sz w:val="28"/>
          <w:szCs w:val="28"/>
        </w:rPr>
        <w:t>4. Во время работы содержать рабочее место в чистоте.</w:t>
      </w:r>
    </w:p>
    <w:p w:rsidR="001B7FB8" w:rsidRDefault="001B7FB8" w:rsidP="001B7FB8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7FB8" w:rsidRPr="00AA016B" w:rsidRDefault="001B7FB8" w:rsidP="001B7FB8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7FB8" w:rsidRPr="00575EC3" w:rsidRDefault="001B7FB8" w:rsidP="001B7FB8">
      <w:pPr>
        <w:pStyle w:val="a4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5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7.Технология изготовления</w:t>
      </w:r>
    </w:p>
    <w:p w:rsidR="001B7FB8" w:rsidRDefault="001B7FB8" w:rsidP="001B7FB8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1B7FB8" w:rsidRDefault="001B7FB8" w:rsidP="001B7FB8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1B7FB8" w:rsidRPr="00482D25" w:rsidRDefault="001B7FB8" w:rsidP="001B7FB8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tbl>
      <w:tblPr>
        <w:tblpPr w:leftFromText="180" w:rightFromText="180" w:vertAnchor="text" w:horzAnchor="page" w:tblpX="1818" w:tblpY="157"/>
        <w:tblW w:w="96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93"/>
        <w:gridCol w:w="3827"/>
        <w:gridCol w:w="2693"/>
      </w:tblGrid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D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Последовательность работы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D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Схема, рисунок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D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Оснащение</w:t>
            </w:r>
          </w:p>
        </w:tc>
      </w:tr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Создать эскиз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куклы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BA612C" w:rsidRDefault="001B7FB8" w:rsidP="009B2216">
            <w:pPr>
              <w:spacing w:after="0" w:line="240" w:lineRule="auto"/>
              <w:ind w:hanging="39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29590" cy="2047192"/>
                  <wp:effectExtent l="0" t="342900" r="0" b="315008"/>
                  <wp:docPr id="17" name="Рисунок 14" descr="C:\Users\1\Desktop\книга\проект народная кукла преподобная\20230411_10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книга\проект народная кукла преподобная\20230411_10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1607" cy="204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Бумага, карандаш, ластик</w:t>
            </w:r>
          </w:p>
        </w:tc>
      </w:tr>
      <w:tr w:rsidR="001B7FB8" w:rsidRPr="00482D25" w:rsidTr="009B2216">
        <w:trPr>
          <w:trHeight w:val="2765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5E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Вырезать заготовку для изготовления куклы</w:t>
            </w:r>
          </w:p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40х40 см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Pr="00482D25" w:rsidRDefault="001B7FB8" w:rsidP="009B2216">
            <w:pPr>
              <w:spacing w:after="0" w:line="240" w:lineRule="auto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ind w:left="-3235" w:firstLine="340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1FB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32001" cy="1524000"/>
                  <wp:effectExtent l="19050" t="0" r="6349" b="0"/>
                  <wp:docPr id="2" name="Рисунок 1" descr="C:\Users\1\Desktop\книга\проект народная кукла преподобная\20230411_09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нига\проект народная кукла преподобная\20230411_09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96" cy="153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FB8" w:rsidRPr="00482D25" w:rsidRDefault="001B7FB8" w:rsidP="009B2216">
            <w:pPr>
              <w:spacing w:after="0" w:line="240" w:lineRule="auto"/>
              <w:ind w:left="-3235" w:firstLine="340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Pr="00482D25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Х/б ткань, ножницы</w:t>
            </w: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Подготовить пластиковую бутылку,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синтепон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Скрутить голову из белой ткани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tabs>
                <w:tab w:val="left" w:pos="3402"/>
              </w:tabs>
              <w:spacing w:after="0" w:line="240" w:lineRule="auto"/>
              <w:ind w:right="167" w:firstLine="16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13858" cy="1510394"/>
                  <wp:effectExtent l="19050" t="0" r="5442" b="0"/>
                  <wp:docPr id="3" name="Рисунок 2" descr="C:\Users\1\Desktop\книга\проект народная кукла преподобная\20230411_09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нига\проект народная кукла преподобная\20230411_09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07" cy="150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FB8" w:rsidRDefault="001B7FB8" w:rsidP="009B2216">
            <w:pPr>
              <w:tabs>
                <w:tab w:val="left" w:pos="3402"/>
              </w:tabs>
              <w:spacing w:after="0" w:line="240" w:lineRule="auto"/>
              <w:ind w:left="-258" w:right="309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1B7FB8" w:rsidRPr="00482D25" w:rsidRDefault="001B7FB8" w:rsidP="009B2216">
            <w:pPr>
              <w:tabs>
                <w:tab w:val="left" w:pos="3402"/>
              </w:tabs>
              <w:spacing w:after="0" w:line="240" w:lineRule="auto"/>
              <w:ind w:left="-258" w:right="3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60269" cy="1995203"/>
                  <wp:effectExtent l="0" t="323850" r="0" b="309847"/>
                  <wp:docPr id="4" name="Рисунок 3" descr="C:\Users\1\Desktop\книга\проект народная кукла преподобная\20230411_09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книга\проект народная кукла преподобная\20230411_09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9673" cy="1994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ткань,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синтепон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 бутылка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Одеть на бутылку и замотать нитками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ind w:right="-258" w:hanging="399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ind w:right="-258" w:hanging="399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1B7FB8" w:rsidRPr="00482D25" w:rsidRDefault="001B7FB8" w:rsidP="009B2216">
            <w:pPr>
              <w:spacing w:after="0" w:line="240" w:lineRule="auto"/>
              <w:ind w:right="-258" w:hanging="39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35730" cy="2126798"/>
                  <wp:effectExtent l="0" t="361950" r="0" b="330652"/>
                  <wp:docPr id="5" name="Рисунок 4" descr="C:\Users\1\Desktop\книга\проект народная кукла преподобная\20230411_09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книга\проект народная кукла преподобная\20230411_09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7113" cy="21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ткань,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синтепон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 бутылка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Замотать  нитками руки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hanging="39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47976" cy="2135982"/>
                  <wp:effectExtent l="0" t="361950" r="0" b="340518"/>
                  <wp:docPr id="7" name="Рисунок 5" descr="C:\Users\1\Desktop\книга\проект народная кукла преподобная\20230411_09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книга\проект народная кукла преподобная\20230411_09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7901" cy="21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нитки</w:t>
            </w: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Примотать к бутылке нижнюю юбку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30х22 см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hanging="39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26657" cy="2119993"/>
                  <wp:effectExtent l="0" t="361950" r="0" b="337457"/>
                  <wp:docPr id="8" name="Рисунок 6" descr="C:\Users\1\Desktop\книга\проект народная кукла преподобная\20230411_09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книга\проект народная кукла преподобная\20230411_09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9794" cy="212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Х/б ткань, нитки</w:t>
            </w: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Низ верхней юбки украсить тесьмой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Примотать верхнюю юбку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30х22 см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hanging="54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72902" cy="2154676"/>
                  <wp:effectExtent l="0" t="361950" r="0" b="340874"/>
                  <wp:docPr id="10" name="Рисунок 7" descr="C:\Users\1\Desktop\книга\проект народная кукла преподобная\20230411_09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книга\проект народная кукла преподобная\20230411_09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593" cy="216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Тесьма.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Х/б красная ткань, нитки</w:t>
            </w: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Вырезать фартук. Сделать на нем вышивку. Украсить  низ фартука тесьмой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hanging="39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19400" cy="2114550"/>
                  <wp:effectExtent l="0" t="361950" r="0" b="342900"/>
                  <wp:docPr id="11" name="Рисунок 8" descr="C:\Users\1\Desktop\книга\проект народная кукла преподобная\20230411_09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книга\проект народная кукла преподобная\20230411_09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2408" cy="211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Ткань, нитки мулине, тесьма</w:t>
            </w: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Сделать из ниток волосы. Заплести косы.</w:t>
            </w: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hanging="25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09940" cy="2032455"/>
                  <wp:effectExtent l="0" t="342900" r="0" b="310695"/>
                  <wp:docPr id="12" name="Рисунок 9" descr="C:\Users\1\Desktop\книга\проект народная кукла преподобная\20230411_09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книга\проект народная кукла преподобная\20230411_09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3980" cy="203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Нитки шерстяные, нитки</w:t>
            </w: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Пришить волосы к голове куклы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ind w:hanging="399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97653" cy="2248239"/>
                  <wp:effectExtent l="0" t="381000" r="0" b="361611"/>
                  <wp:docPr id="14" name="Рисунок 11" descr="C:\Users\1\Desktop\книга\проект народная кукла преподобная\20230411_09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книга\проект народная кукла преподобная\20230411_09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5356" cy="224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Нитки шерстяные,   нитки, игла</w:t>
            </w:r>
          </w:p>
        </w:tc>
      </w:tr>
      <w:tr w:rsidR="001B7FB8" w:rsidRPr="00482D25" w:rsidTr="009B2216">
        <w:trPr>
          <w:trHeight w:val="1059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Завязать платок. Кукла готова.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16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40200" cy="3124200"/>
                  <wp:effectExtent l="19050" t="0" r="0" b="0"/>
                  <wp:docPr id="15" name="Рисунок 12" descr="C:\Users\1\Desktop\книга\проект народная кукла преподобная\20230411_09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книга\проект народная кукла преподобная\20230411_09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10" cy="313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Х/б цветная ткань</w:t>
            </w:r>
          </w:p>
        </w:tc>
      </w:tr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7FB8" w:rsidRPr="00482D25" w:rsidTr="009B2216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575EC3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Pr="00482D25" w:rsidRDefault="001B7FB8" w:rsidP="009B2216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B7FB8" w:rsidRDefault="001B7FB8" w:rsidP="009B2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74481" w:rsidRDefault="00B74481" w:rsidP="00B74481">
      <w:pPr>
        <w:pStyle w:val="c33"/>
        <w:spacing w:after="0"/>
        <w:ind w:left="720"/>
        <w:textAlignment w:val="baseline"/>
        <w:rPr>
          <w:rStyle w:val="c37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74481" w:rsidRPr="00B74481" w:rsidRDefault="00B74481" w:rsidP="00B74481">
      <w:pPr>
        <w:pStyle w:val="c33"/>
        <w:spacing w:after="0"/>
        <w:ind w:left="720"/>
        <w:textAlignment w:val="baseline"/>
        <w:rPr>
          <w:rStyle w:val="c37"/>
          <w:b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/>
          <w:bCs/>
          <w:color w:val="000000"/>
          <w:sz w:val="28"/>
          <w:szCs w:val="28"/>
          <w:bdr w:val="none" w:sz="0" w:space="0" w:color="auto" w:frame="1"/>
        </w:rPr>
        <w:t>Итог занятия: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Демонстрация выполненных работ, организация выставки, обсуждение результатов. Отмечаются интересные решения в оформлении куклы.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Учитель: ребята, а теперь вернёмся к выставке «Традиционная народная кукла». Какие куклы здесь обрядовые, обереги, игровые?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(Ответы воспитанников).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37"/>
          <w:b/>
          <w:bCs/>
          <w:color w:val="000000"/>
          <w:sz w:val="28"/>
          <w:szCs w:val="28"/>
          <w:bdr w:val="none" w:sz="0" w:space="0" w:color="auto" w:frame="1"/>
        </w:rPr>
        <w:t>Вывод по занятию: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Кукла не рождается сама: её создаёт человек. Она обретает жизнь при помощи воображения и воли своего создателя. Являясь частью культуры всего человечества, кукла сохраняет в своём образе самобытность и характерные черты создающего её народа.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 xml:space="preserve"> В этом главная ценность традиционной народной куклы.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Рефлексия: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Что нового вы узнали сегодня на занятии?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Чему научились?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Какие трудности испытывали?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Как удалось справиться с затруднениями?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Где вы можете применить свои куклы;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Хотелось бы вам научиться изготавливать другие куклы?</w:t>
      </w:r>
    </w:p>
    <w:p w:rsidR="00B74481" w:rsidRPr="00B74481" w:rsidRDefault="00B74481" w:rsidP="00B74481">
      <w:pPr>
        <w:pStyle w:val="c3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37"/>
          <w:bCs/>
          <w:color w:val="000000"/>
          <w:sz w:val="28"/>
          <w:szCs w:val="28"/>
          <w:bdr w:val="none" w:sz="0" w:space="0" w:color="auto" w:frame="1"/>
        </w:rPr>
      </w:pPr>
      <w:r w:rsidRPr="00B74481">
        <w:rPr>
          <w:rStyle w:val="c37"/>
          <w:bCs/>
          <w:color w:val="000000"/>
          <w:sz w:val="28"/>
          <w:szCs w:val="28"/>
          <w:bdr w:val="none" w:sz="0" w:space="0" w:color="auto" w:frame="1"/>
        </w:rPr>
        <w:t>Уборка рабочих мест и кабинета.</w:t>
      </w:r>
    </w:p>
    <w:p w:rsidR="001B7FB8" w:rsidRPr="00745902" w:rsidRDefault="001B7FB8" w:rsidP="001B7FB8">
      <w:pPr>
        <w:pStyle w:val="c33"/>
        <w:spacing w:before="0" w:beforeAutospacing="0" w:after="0" w:afterAutospacing="0"/>
        <w:ind w:left="720"/>
        <w:textAlignment w:val="baseline"/>
        <w:rPr>
          <w:rStyle w:val="c37"/>
          <w:b/>
          <w:bCs/>
          <w:color w:val="000000"/>
          <w:sz w:val="28"/>
          <w:szCs w:val="28"/>
          <w:bdr w:val="none" w:sz="0" w:space="0" w:color="auto" w:frame="1"/>
        </w:rPr>
      </w:pPr>
    </w:p>
    <w:p w:rsidR="001B7FB8" w:rsidRPr="00AA016B" w:rsidRDefault="001B7FB8" w:rsidP="001B7FB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1B7FB8" w:rsidRPr="00621FCB" w:rsidRDefault="001B7FB8" w:rsidP="001B7FB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A4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 и других источников</w:t>
      </w:r>
    </w:p>
    <w:p w:rsidR="001B7FB8" w:rsidRDefault="001B7FB8" w:rsidP="001B7FB8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7FB8" w:rsidRPr="00C33AB2" w:rsidRDefault="001B7FB8" w:rsidP="001B7FB8">
      <w:pPr>
        <w:pStyle w:val="a3"/>
        <w:numPr>
          <w:ilvl w:val="0"/>
          <w:numId w:val="1"/>
        </w:numPr>
        <w:shd w:val="clear" w:color="auto" w:fill="FFFFFF"/>
        <w:spacing w:after="171" w:afterAutospacing="0"/>
        <w:rPr>
          <w:color w:val="222222"/>
          <w:sz w:val="28"/>
          <w:szCs w:val="28"/>
        </w:rPr>
      </w:pPr>
      <w:r w:rsidRPr="00C33AB2">
        <w:rPr>
          <w:color w:val="222222"/>
          <w:sz w:val="28"/>
          <w:szCs w:val="28"/>
        </w:rPr>
        <w:t xml:space="preserve">Дайн, Г.Л. Русская тряпичная кукла. Культура, традиции, технология [Текст] / Г.Л Дайн, М.Н. Дайн.- М.: Культура и традиции, 2007.- 120 </w:t>
      </w:r>
      <w:proofErr w:type="gramStart"/>
      <w:r w:rsidRPr="00C33AB2">
        <w:rPr>
          <w:color w:val="222222"/>
          <w:sz w:val="28"/>
          <w:szCs w:val="28"/>
        </w:rPr>
        <w:t>с</w:t>
      </w:r>
      <w:proofErr w:type="gramEnd"/>
    </w:p>
    <w:p w:rsidR="001B7FB8" w:rsidRPr="00C33AB2" w:rsidRDefault="001B7FB8" w:rsidP="001B7FB8">
      <w:pPr>
        <w:pStyle w:val="a3"/>
        <w:numPr>
          <w:ilvl w:val="0"/>
          <w:numId w:val="1"/>
        </w:numPr>
        <w:shd w:val="clear" w:color="auto" w:fill="FFFFFF"/>
        <w:spacing w:after="171" w:afterAutospacing="0"/>
        <w:rPr>
          <w:color w:val="222222"/>
          <w:sz w:val="28"/>
          <w:szCs w:val="28"/>
        </w:rPr>
      </w:pPr>
      <w:r w:rsidRPr="00C33AB2">
        <w:rPr>
          <w:color w:val="222222"/>
          <w:sz w:val="28"/>
          <w:szCs w:val="28"/>
        </w:rPr>
        <w:t xml:space="preserve">  Котова, И.Н. Русские обряды и традиции. Народная кукла [Текст] / И.Н. Котова, А.С. Котова.- СПб, Паритет, 2003.- 240 </w:t>
      </w:r>
      <w:proofErr w:type="gramStart"/>
      <w:r w:rsidRPr="00C33AB2">
        <w:rPr>
          <w:color w:val="222222"/>
          <w:sz w:val="28"/>
          <w:szCs w:val="28"/>
        </w:rPr>
        <w:t>с</w:t>
      </w:r>
      <w:proofErr w:type="gramEnd"/>
      <w:r w:rsidRPr="00C33AB2">
        <w:rPr>
          <w:color w:val="222222"/>
          <w:sz w:val="28"/>
          <w:szCs w:val="28"/>
        </w:rPr>
        <w:t>.</w:t>
      </w:r>
    </w:p>
    <w:p w:rsidR="001B7FB8" w:rsidRPr="00C33AB2" w:rsidRDefault="001B7FB8" w:rsidP="001B7FB8">
      <w:pPr>
        <w:pStyle w:val="a3"/>
        <w:numPr>
          <w:ilvl w:val="0"/>
          <w:numId w:val="1"/>
        </w:numPr>
        <w:shd w:val="clear" w:color="auto" w:fill="FFFFFF"/>
        <w:spacing w:after="171" w:afterAutospacing="0"/>
        <w:rPr>
          <w:color w:val="222222"/>
          <w:sz w:val="28"/>
          <w:szCs w:val="28"/>
        </w:rPr>
      </w:pPr>
      <w:r w:rsidRPr="00C33AB2">
        <w:rPr>
          <w:color w:val="222222"/>
          <w:sz w:val="28"/>
          <w:szCs w:val="28"/>
        </w:rPr>
        <w:t>Я познаю мир. Игрушки // Энциклопедия для детей. - Москва: ООО «Издательство АСТ ЛТД». - 1998г.</w:t>
      </w:r>
    </w:p>
    <w:p w:rsidR="001B7FB8" w:rsidRPr="00FB67BC" w:rsidRDefault="001B7FB8" w:rsidP="001B7FB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right="14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FB67BC">
        <w:rPr>
          <w:rFonts w:ascii="Times New Roman" w:eastAsia="Times New Roman" w:hAnsi="Times New Roman" w:cs="Times New Roman"/>
          <w:color w:val="181818"/>
          <w:sz w:val="28"/>
          <w:szCs w:val="28"/>
        </w:rPr>
        <w:t>Интернет сайты:</w:t>
      </w:r>
    </w:p>
    <w:p w:rsidR="001B7FB8" w:rsidRPr="00FB67BC" w:rsidRDefault="001B7FB8" w:rsidP="001B7FB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right="14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FB67BC">
        <w:rPr>
          <w:rFonts w:ascii="Times New Roman" w:eastAsia="Times New Roman" w:hAnsi="Times New Roman" w:cs="Times New Roman"/>
          <w:color w:val="181818"/>
          <w:sz w:val="28"/>
          <w:szCs w:val="28"/>
        </w:rPr>
        <w:t>http://www.toysew.ru/kukly/tekstilnye.html</w:t>
      </w:r>
    </w:p>
    <w:p w:rsidR="001B7FB8" w:rsidRPr="00FB67BC" w:rsidRDefault="001B7FB8" w:rsidP="001B7FB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right="14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FB67BC">
        <w:rPr>
          <w:rFonts w:ascii="Times New Roman" w:eastAsia="Times New Roman" w:hAnsi="Times New Roman" w:cs="Times New Roman"/>
          <w:color w:val="181818"/>
          <w:sz w:val="28"/>
          <w:szCs w:val="28"/>
        </w:rPr>
        <w:t>https://ru.wikipedia.org/wiki</w:t>
      </w: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1B7FB8" w:rsidRDefault="001B7FB8" w:rsidP="001B7FB8">
      <w:pPr>
        <w:rPr>
          <w:rFonts w:ascii="Times New Roman" w:hAnsi="Times New Roman" w:cs="Times New Roman"/>
          <w:sz w:val="28"/>
          <w:szCs w:val="28"/>
        </w:rPr>
      </w:pPr>
    </w:p>
    <w:p w:rsidR="00A774BD" w:rsidRDefault="00A774BD"/>
    <w:sectPr w:rsidR="00A77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0B30"/>
    <w:multiLevelType w:val="multilevel"/>
    <w:tmpl w:val="AD6C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85A9E"/>
    <w:multiLevelType w:val="multilevel"/>
    <w:tmpl w:val="2E24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793494"/>
    <w:multiLevelType w:val="multilevel"/>
    <w:tmpl w:val="81648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7579FC"/>
    <w:multiLevelType w:val="multilevel"/>
    <w:tmpl w:val="355C651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1C01EF"/>
    <w:multiLevelType w:val="hybridMultilevel"/>
    <w:tmpl w:val="B032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217B3A"/>
    <w:multiLevelType w:val="multilevel"/>
    <w:tmpl w:val="7F70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B7FB8"/>
    <w:rsid w:val="001B7FB8"/>
    <w:rsid w:val="00827140"/>
    <w:rsid w:val="00A774BD"/>
    <w:rsid w:val="00B7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1B7FB8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iPriority w:val="99"/>
    <w:semiHidden/>
    <w:unhideWhenUsed/>
    <w:rsid w:val="001B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1B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1B7FB8"/>
  </w:style>
  <w:style w:type="character" w:customStyle="1" w:styleId="c44">
    <w:name w:val="c44"/>
    <w:basedOn w:val="a0"/>
    <w:rsid w:val="001B7FB8"/>
  </w:style>
  <w:style w:type="paragraph" w:customStyle="1" w:styleId="c31">
    <w:name w:val="c31"/>
    <w:basedOn w:val="a"/>
    <w:rsid w:val="001B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1B7FB8"/>
  </w:style>
  <w:style w:type="character" w:customStyle="1" w:styleId="c10">
    <w:name w:val="c10"/>
    <w:basedOn w:val="a0"/>
    <w:rsid w:val="001B7FB8"/>
  </w:style>
  <w:style w:type="character" w:customStyle="1" w:styleId="c3">
    <w:name w:val="c3"/>
    <w:basedOn w:val="a0"/>
    <w:rsid w:val="001B7FB8"/>
  </w:style>
  <w:style w:type="paragraph" w:customStyle="1" w:styleId="c12">
    <w:name w:val="c12"/>
    <w:basedOn w:val="a"/>
    <w:rsid w:val="001B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B7FB8"/>
  </w:style>
  <w:style w:type="paragraph" w:customStyle="1" w:styleId="c19">
    <w:name w:val="c19"/>
    <w:basedOn w:val="a"/>
    <w:rsid w:val="001B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1B7FB8"/>
  </w:style>
  <w:style w:type="paragraph" w:styleId="a4">
    <w:name w:val="List Paragraph"/>
    <w:basedOn w:val="a"/>
    <w:uiPriority w:val="34"/>
    <w:qFormat/>
    <w:rsid w:val="001B7FB8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B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1585</Words>
  <Characters>9035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</vt:lpstr>
      <vt:lpstr>    </vt:lpstr>
      <vt:lpstr>    </vt:lpstr>
      <vt:lpstr>    </vt:lpstr>
      <vt:lpstr>    </vt:lpstr>
    </vt:vector>
  </TitlesOfParts>
  <Company>SPecialiST RePack</Company>
  <LinksUpToDate>false</LinksUpToDate>
  <CharactersWithSpaces>10599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2023-05-25T18:58:00Z</dcterms:created>
  <dcterms:modified xsi:type="dcterms:W3CDTF">2023-05-25T19:28:00Z</dcterms:modified>
</cp:coreProperties>
</file>