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BEE6" w14:textId="6E2DB6CA" w:rsidR="00B940F1" w:rsidRPr="00B940F1" w:rsidRDefault="00B940F1" w:rsidP="00B940F1">
      <w:pPr>
        <w:spacing w:line="360" w:lineRule="auto"/>
        <w:ind w:firstLine="709"/>
        <w:jc w:val="center"/>
        <w:rPr>
          <w:rFonts w:ascii="Times New Roman" w:hAnsi="Times New Roman" w:cs="Times New Roman"/>
          <w:b/>
          <w:bCs/>
          <w:sz w:val="28"/>
          <w:szCs w:val="28"/>
        </w:rPr>
      </w:pPr>
      <w:r w:rsidRPr="00B940F1">
        <w:rPr>
          <w:rFonts w:ascii="Times New Roman" w:hAnsi="Times New Roman" w:cs="Times New Roman"/>
          <w:b/>
          <w:bCs/>
          <w:sz w:val="28"/>
          <w:szCs w:val="28"/>
        </w:rPr>
        <w:t>Логопедическая работа по формированию связной монологической речи у детей с задержкой психического развития</w:t>
      </w:r>
    </w:p>
    <w:p w14:paraId="638D6193" w14:textId="3419917A"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Главная задача коррекционно-развивающего обучения в области специального образования – развитие связной речи у дошкольников 5–7 лет с общим недоразвитием речи. Это обусловлено тем, что ее социальная значимость и функция в формировании личности ребенка с речевыми нарушениями очень важна. Непосредственно в связной речи реализуется главная, коммуникативная, функция языка и речи.</w:t>
      </w:r>
    </w:p>
    <w:p w14:paraId="41E5335F" w14:textId="77777777" w:rsidR="00B940F1"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Для развития монологической речи были поставлены следующие задачи:</w:t>
      </w:r>
    </w:p>
    <w:p w14:paraId="10F09DBB" w14:textId="77777777" w:rsidR="00B940F1" w:rsidRPr="001C634F" w:rsidRDefault="00B940F1" w:rsidP="00B940F1">
      <w:pPr>
        <w:pStyle w:val="a3"/>
        <w:numPr>
          <w:ilvl w:val="0"/>
          <w:numId w:val="1"/>
        </w:numPr>
        <w:spacing w:line="360" w:lineRule="auto"/>
        <w:jc w:val="both"/>
        <w:rPr>
          <w:rFonts w:ascii="Times New Roman" w:hAnsi="Times New Roman" w:cs="Times New Roman"/>
          <w:sz w:val="28"/>
          <w:szCs w:val="28"/>
        </w:rPr>
      </w:pPr>
      <w:r w:rsidRPr="001C634F">
        <w:rPr>
          <w:rFonts w:ascii="Times New Roman" w:hAnsi="Times New Roman" w:cs="Times New Roman"/>
          <w:sz w:val="28"/>
          <w:szCs w:val="28"/>
        </w:rPr>
        <w:t>Учить составлять монологическую речь. Это должно происходить на рассказах о своей жизни, об игрушках. Развитие строится на заучивании стихов, рассказов.</w:t>
      </w:r>
    </w:p>
    <w:p w14:paraId="79DFB6B8" w14:textId="77777777" w:rsidR="00B940F1" w:rsidRDefault="00B940F1" w:rsidP="00B940F1">
      <w:pPr>
        <w:pStyle w:val="a3"/>
        <w:numPr>
          <w:ilvl w:val="0"/>
          <w:numId w:val="1"/>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Стимулировать детей на развитие детского творчества.</w:t>
      </w:r>
    </w:p>
    <w:p w14:paraId="16719BFE" w14:textId="77777777" w:rsidR="00B940F1" w:rsidRDefault="00B940F1" w:rsidP="00B940F1">
      <w:pPr>
        <w:pStyle w:val="a3"/>
        <w:numPr>
          <w:ilvl w:val="0"/>
          <w:numId w:val="1"/>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Проявлять интерес к рассказам детей.</w:t>
      </w:r>
    </w:p>
    <w:p w14:paraId="1F7A2F86" w14:textId="77777777" w:rsidR="00B940F1" w:rsidRDefault="00B940F1" w:rsidP="00B940F1">
      <w:pPr>
        <w:pStyle w:val="a3"/>
        <w:numPr>
          <w:ilvl w:val="0"/>
          <w:numId w:val="1"/>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Особое внимание уделять ребенку с нарушением речи.</w:t>
      </w:r>
    </w:p>
    <w:p w14:paraId="2D7DEFC3" w14:textId="77777777" w:rsidR="00B940F1" w:rsidRPr="00B011B9" w:rsidRDefault="00B940F1" w:rsidP="00B940F1">
      <w:pPr>
        <w:pStyle w:val="a3"/>
        <w:numPr>
          <w:ilvl w:val="0"/>
          <w:numId w:val="1"/>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Особая задача состоит в том, что в детях нужно воспитывать интерес к языку и правильной речи.</w:t>
      </w:r>
    </w:p>
    <w:p w14:paraId="5363DBA3"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В. К. Воробьевой было разработано новое направление в логопедии, связанное с психолингвистическим обоснованием механизмов нарушения речевой деятельности у детей с моторной алалией и поисками наиболее действенных методов их преодоления [10]. Методика базируется на современном представлении о том, что связная речь является сложной речемыслительной деятельностью, для овладения которой необходимо усвоить определенные правила:</w:t>
      </w:r>
    </w:p>
    <w:p w14:paraId="38EDE737" w14:textId="77777777" w:rsidR="00B940F1" w:rsidRDefault="00B940F1" w:rsidP="00B940F1">
      <w:pPr>
        <w:pStyle w:val="a3"/>
        <w:numPr>
          <w:ilvl w:val="0"/>
          <w:numId w:val="3"/>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правило смысловой связи предложений в рассказе;</w:t>
      </w:r>
    </w:p>
    <w:p w14:paraId="19CBEB25" w14:textId="77777777" w:rsidR="00B940F1" w:rsidRPr="00B011B9" w:rsidRDefault="00B940F1" w:rsidP="00B940F1">
      <w:pPr>
        <w:pStyle w:val="a3"/>
        <w:numPr>
          <w:ilvl w:val="0"/>
          <w:numId w:val="3"/>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правило лексико-синтаксической связи предложений в рассказе.</w:t>
      </w:r>
    </w:p>
    <w:p w14:paraId="3F08ACD4"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 xml:space="preserve">Преподавание навыков рассказывания детей — это сложный и важный процесс, который должен быть построен поэтапно. В. П. Глухов предложил </w:t>
      </w:r>
      <w:r w:rsidRPr="006E5849">
        <w:rPr>
          <w:rFonts w:ascii="Times New Roman" w:hAnsi="Times New Roman" w:cs="Times New Roman"/>
          <w:sz w:val="28"/>
          <w:szCs w:val="28"/>
        </w:rPr>
        <w:lastRenderedPageBreak/>
        <w:t xml:space="preserve">эффективную систему обучения детей рассказыванию, состоящую из нескольких этапов [12]. </w:t>
      </w:r>
    </w:p>
    <w:p w14:paraId="4ADB184F"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Первый этап – овладение навыками монологической речи через составление высказываний на основе наглядных материалов. Это может быть выполнено путем описания предметов или животных фотографий, картин, или других предметов, которые будут интересны для детей.</w:t>
      </w:r>
    </w:p>
    <w:p w14:paraId="524059A0"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Второй этап – воспроизведение или повторение прослушанного текста. Этот этап помогает ученикам улучшить свои навыки восприятия и понимания речи, а также позволяет им повысить свою способность к точному и грамматически правильному повторению слов и фраз.</w:t>
      </w:r>
    </w:p>
    <w:p w14:paraId="09BB418B"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Третий этап – составление рассказа-описания, который включает в себя описание определенной ситуации или события, а также его последовательность. Этот этап позволяет детям учиться структурировать свои мысли и улучшать свои навыки письменной и устной речи.</w:t>
      </w:r>
    </w:p>
    <w:p w14:paraId="6FCE32FB"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Четвертый этап – рассказывание с элементами творчества, включающее в себя использование разных литературных приемов, таких как метафоры, олицетворения, эпитеты и других. Это этап позволяет детям проявлять свою креативность и воображение, а также улучшать свои навыки рассказывания и ораторского искусства.</w:t>
      </w:r>
    </w:p>
    <w:p w14:paraId="5486BDF2" w14:textId="77777777" w:rsidR="00B940F1"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t>В методике обучения детей речи можно выделить несколько групп методов.</w:t>
      </w:r>
    </w:p>
    <w:p w14:paraId="5031C302" w14:textId="77777777" w:rsidR="00B940F1" w:rsidRDefault="00B940F1" w:rsidP="00B940F1">
      <w:pPr>
        <w:pStyle w:val="a3"/>
        <w:numPr>
          <w:ilvl w:val="0"/>
          <w:numId w:val="4"/>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 xml:space="preserve">Наглядные методы. Сюда включают объекты, за которыми ребенок сам непосредственно может наблюдать. В этом случае педагог включает разновидность наблюдений, такие как: осмотр помещения, экскурсии, рассмотрение натуральных предметов. Если предмет дети не мог увидеть сами, педагог предлагает на рассмотрение другие варианты, чаще всего это могут быть картинки, рисунки, иллюстрации, фотографии, фильмы, то есть все, что может заинтересовать внимание детей. Для того, чтобы у детей формировалась связная речь, педагоги предлагают условия для активного использования речи в определенной </w:t>
      </w:r>
      <w:r w:rsidRPr="00B011B9">
        <w:rPr>
          <w:rFonts w:ascii="Times New Roman" w:hAnsi="Times New Roman" w:cs="Times New Roman"/>
          <w:sz w:val="28"/>
          <w:szCs w:val="28"/>
        </w:rPr>
        <w:lastRenderedPageBreak/>
        <w:t xml:space="preserve">ситуации. Это может быть описание игрушки с последующим рассказам о ней, выдумывание историй, связанных с той или иной ситуацией. Этот метод также подключает и педагога, который помогает и направляет ситуацию, для облегчения рассказа ребенка. </w:t>
      </w:r>
    </w:p>
    <w:p w14:paraId="2012F241" w14:textId="77777777" w:rsidR="00B940F1" w:rsidRPr="00B011B9" w:rsidRDefault="00B940F1" w:rsidP="00B940F1">
      <w:pPr>
        <w:pStyle w:val="a3"/>
        <w:numPr>
          <w:ilvl w:val="0"/>
          <w:numId w:val="4"/>
        </w:numPr>
        <w:spacing w:line="360" w:lineRule="auto"/>
        <w:jc w:val="both"/>
        <w:rPr>
          <w:rFonts w:ascii="Times New Roman" w:hAnsi="Times New Roman" w:cs="Times New Roman"/>
          <w:sz w:val="28"/>
          <w:szCs w:val="28"/>
        </w:rPr>
      </w:pPr>
      <w:r w:rsidRPr="00B011B9">
        <w:rPr>
          <w:rFonts w:ascii="Times New Roman" w:hAnsi="Times New Roman" w:cs="Times New Roman"/>
          <w:sz w:val="28"/>
          <w:szCs w:val="28"/>
        </w:rPr>
        <w:t xml:space="preserve">Практические методы. Метод предполагает в себе закрепление и применение на практике полученных знаний ребенком. В дошкольном возрасте это метод часто принимает игровой характер. </w:t>
      </w:r>
    </w:p>
    <w:p w14:paraId="11E468E1" w14:textId="77777777" w:rsidR="00B940F1" w:rsidRPr="0031762D" w:rsidRDefault="00B940F1" w:rsidP="00B940F1">
      <w:pPr>
        <w:spacing w:line="360" w:lineRule="auto"/>
        <w:ind w:firstLine="709"/>
        <w:jc w:val="both"/>
        <w:rPr>
          <w:rFonts w:ascii="Times New Roman" w:hAnsi="Times New Roman" w:cs="Times New Roman"/>
          <w:sz w:val="28"/>
          <w:szCs w:val="28"/>
        </w:rPr>
      </w:pPr>
      <w:r w:rsidRPr="0031762D">
        <w:rPr>
          <w:rFonts w:ascii="Times New Roman" w:hAnsi="Times New Roman" w:cs="Times New Roman"/>
          <w:sz w:val="28"/>
          <w:szCs w:val="28"/>
        </w:rPr>
        <w:t xml:space="preserve">К практическим методам следует отнести разработанные С. В. </w:t>
      </w:r>
      <w:proofErr w:type="spellStart"/>
      <w:r w:rsidRPr="0031762D">
        <w:rPr>
          <w:rFonts w:ascii="Times New Roman" w:hAnsi="Times New Roman" w:cs="Times New Roman"/>
          <w:sz w:val="28"/>
          <w:szCs w:val="28"/>
        </w:rPr>
        <w:t>Петериной</w:t>
      </w:r>
      <w:proofErr w:type="spellEnd"/>
      <w:r w:rsidRPr="0031762D">
        <w:rPr>
          <w:rFonts w:ascii="Times New Roman" w:hAnsi="Times New Roman" w:cs="Times New Roman"/>
          <w:sz w:val="28"/>
          <w:szCs w:val="28"/>
        </w:rPr>
        <w:t xml:space="preserve"> наглядные игры-занятия, игры-инсценировки этического характера. Для их проведения требуются игрушки больших размеров, которые обеспечивает действия с ними как с партнерами и дает большой воспитательный эффект [37].</w:t>
      </w:r>
    </w:p>
    <w:p w14:paraId="02983B3C" w14:textId="77777777" w:rsidR="00B940F1" w:rsidRPr="0031762D" w:rsidRDefault="00B940F1" w:rsidP="00B940F1">
      <w:pPr>
        <w:spacing w:line="360" w:lineRule="auto"/>
        <w:ind w:firstLine="709"/>
        <w:jc w:val="both"/>
        <w:rPr>
          <w:rFonts w:ascii="Times New Roman" w:hAnsi="Times New Roman" w:cs="Times New Roman"/>
          <w:sz w:val="28"/>
          <w:szCs w:val="28"/>
        </w:rPr>
      </w:pPr>
      <w:r w:rsidRPr="0031762D">
        <w:rPr>
          <w:rFonts w:ascii="Times New Roman" w:hAnsi="Times New Roman" w:cs="Times New Roman"/>
          <w:sz w:val="28"/>
          <w:szCs w:val="28"/>
        </w:rPr>
        <w:t>Исходя из особенностей монологической речи, выделяют несколько направлений для коррекционной работы с ребенком по формированию связной речи:</w:t>
      </w:r>
    </w:p>
    <w:p w14:paraId="252528D1" w14:textId="77777777" w:rsidR="00B940F1" w:rsidRPr="001C634F" w:rsidRDefault="00B940F1" w:rsidP="00B940F1">
      <w:pPr>
        <w:pStyle w:val="a3"/>
        <w:numPr>
          <w:ilvl w:val="0"/>
          <w:numId w:val="5"/>
        </w:numPr>
        <w:spacing w:line="360" w:lineRule="auto"/>
        <w:jc w:val="both"/>
        <w:rPr>
          <w:rFonts w:ascii="Times New Roman" w:hAnsi="Times New Roman" w:cs="Times New Roman"/>
          <w:sz w:val="28"/>
          <w:szCs w:val="28"/>
        </w:rPr>
      </w:pPr>
      <w:r w:rsidRPr="001C634F">
        <w:rPr>
          <w:rFonts w:ascii="Times New Roman" w:hAnsi="Times New Roman" w:cs="Times New Roman"/>
          <w:sz w:val="28"/>
          <w:szCs w:val="28"/>
        </w:rPr>
        <w:t>формировать умение правильно составлять смысловые-понятийные связи в предложениях;</w:t>
      </w:r>
    </w:p>
    <w:p w14:paraId="1D9BA05D"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умение вычленять главные элементы предложения;</w:t>
      </w:r>
    </w:p>
    <w:p w14:paraId="7663D05F"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умения выражать смысловые связи путем определенного расположения основных смысловых звеньев;</w:t>
      </w:r>
    </w:p>
    <w:p w14:paraId="6E3DBC61"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умение правильно планировать содержание своего рассказа;</w:t>
      </w:r>
    </w:p>
    <w:p w14:paraId="5170B66B"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умение рассказывать события в правильной последовательности и вставлять временные формы глаголов;</w:t>
      </w:r>
    </w:p>
    <w:p w14:paraId="6C131756"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обучить правильному использованию сложных конструкций предложения;</w:t>
      </w:r>
    </w:p>
    <w:p w14:paraId="337330BC" w14:textId="77777777" w:rsidR="00B940F1"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умение узнавать и исправлять семантически правильные и неправильные предложения;</w:t>
      </w:r>
    </w:p>
    <w:p w14:paraId="652164C0" w14:textId="77777777" w:rsidR="00B940F1" w:rsidRPr="0031762D" w:rsidRDefault="00B940F1" w:rsidP="00B940F1">
      <w:pPr>
        <w:pStyle w:val="a3"/>
        <w:numPr>
          <w:ilvl w:val="0"/>
          <w:numId w:val="2"/>
        </w:numPr>
        <w:spacing w:line="360" w:lineRule="auto"/>
        <w:jc w:val="both"/>
        <w:rPr>
          <w:rFonts w:ascii="Times New Roman" w:hAnsi="Times New Roman" w:cs="Times New Roman"/>
          <w:sz w:val="28"/>
          <w:szCs w:val="28"/>
        </w:rPr>
      </w:pPr>
      <w:r w:rsidRPr="0031762D">
        <w:rPr>
          <w:rFonts w:ascii="Times New Roman" w:hAnsi="Times New Roman" w:cs="Times New Roman"/>
          <w:sz w:val="28"/>
          <w:szCs w:val="28"/>
        </w:rPr>
        <w:t>формировать умение правильно выделять главные и второстепенные элементы предложения.</w:t>
      </w:r>
    </w:p>
    <w:p w14:paraId="4D230C64" w14:textId="77777777" w:rsidR="00B940F1" w:rsidRPr="006E5849" w:rsidRDefault="00B940F1" w:rsidP="00B940F1">
      <w:pPr>
        <w:spacing w:line="360" w:lineRule="auto"/>
        <w:ind w:firstLine="709"/>
        <w:jc w:val="both"/>
        <w:rPr>
          <w:rFonts w:ascii="Times New Roman" w:hAnsi="Times New Roman" w:cs="Times New Roman"/>
          <w:sz w:val="28"/>
          <w:szCs w:val="28"/>
        </w:rPr>
      </w:pPr>
      <w:r w:rsidRPr="006E5849">
        <w:rPr>
          <w:rFonts w:ascii="Times New Roman" w:hAnsi="Times New Roman" w:cs="Times New Roman"/>
          <w:sz w:val="28"/>
          <w:szCs w:val="28"/>
        </w:rPr>
        <w:lastRenderedPageBreak/>
        <w:t xml:space="preserve">Таким образом, мы выяснили, что для преодоления нарушения связной речи, существуют различные методы и подходы. Каждый их методов по-своему влияет на речевую сторон ребенка. Один из таких методов – театральная постановка, которая способствует всестороннему развитию ребенка в окружающей среде. Она помогает ему сосредоточиться конкретно на одном действии, помогает запоминать выученные стихотворения, монологи. Для детей самое главное, что театральная постановка имеет игровой характер. </w:t>
      </w:r>
    </w:p>
    <w:p w14:paraId="16765CE5" w14:textId="77777777" w:rsidR="00FA5372" w:rsidRDefault="00FA5372"/>
    <w:sectPr w:rsidR="00FA5372" w:rsidSect="00B94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DCF"/>
    <w:multiLevelType w:val="hybridMultilevel"/>
    <w:tmpl w:val="2D72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27592D"/>
    <w:multiLevelType w:val="hybridMultilevel"/>
    <w:tmpl w:val="BBC04F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5668B"/>
    <w:multiLevelType w:val="hybridMultilevel"/>
    <w:tmpl w:val="52887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BA307C"/>
    <w:multiLevelType w:val="hybridMultilevel"/>
    <w:tmpl w:val="992A4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9937D3"/>
    <w:multiLevelType w:val="hybridMultilevel"/>
    <w:tmpl w:val="B22C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9672015">
    <w:abstractNumId w:val="3"/>
  </w:num>
  <w:num w:numId="2" w16cid:durableId="1128931893">
    <w:abstractNumId w:val="0"/>
  </w:num>
  <w:num w:numId="3" w16cid:durableId="1970671029">
    <w:abstractNumId w:val="4"/>
  </w:num>
  <w:num w:numId="4" w16cid:durableId="34237900">
    <w:abstractNumId w:val="1"/>
  </w:num>
  <w:num w:numId="5" w16cid:durableId="195319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F1"/>
    <w:rsid w:val="007B75EC"/>
    <w:rsid w:val="00B940F1"/>
    <w:rsid w:val="00FA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FC8D"/>
  <w15:chartTrackingRefBased/>
  <w15:docId w15:val="{E294B2BF-C56D-4DCF-BFB2-4B4D6CE5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F1"/>
    <w:pPr>
      <w:spacing w:after="0" w:line="240" w:lineRule="auto"/>
    </w:pPr>
    <w:rPr>
      <w:rFonts w:eastAsiaTheme="minorEastAsia"/>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А.В.</dc:creator>
  <cp:keywords/>
  <dc:description/>
  <cp:lastModifiedBy>Жданова А.В.</cp:lastModifiedBy>
  <cp:revision>1</cp:revision>
  <dcterms:created xsi:type="dcterms:W3CDTF">2023-10-09T10:19:00Z</dcterms:created>
  <dcterms:modified xsi:type="dcterms:W3CDTF">2023-10-09T10:20:00Z</dcterms:modified>
</cp:coreProperties>
</file>