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FE" w:rsidRDefault="006601FE" w:rsidP="006601FE">
      <w:pPr>
        <w:shd w:val="clear" w:color="auto" w:fill="F5F5F5"/>
        <w:spacing w:before="356" w:after="178" w:line="240" w:lineRule="auto"/>
        <w:outlineLvl w:val="2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60606"/>
          <w:sz w:val="32"/>
          <w:szCs w:val="32"/>
        </w:rPr>
        <w:t xml:space="preserve">            </w:t>
      </w:r>
      <w:r w:rsidR="00B8246F">
        <w:rPr>
          <w:rFonts w:ascii="Arial" w:eastAsia="Times New Roman" w:hAnsi="Arial" w:cs="Arial"/>
          <w:b/>
          <w:bCs/>
          <w:color w:val="060606"/>
          <w:sz w:val="32"/>
          <w:szCs w:val="32"/>
        </w:rPr>
        <w:t xml:space="preserve">   </w:t>
      </w:r>
      <w:r>
        <w:rPr>
          <w:rFonts w:ascii="Arial" w:eastAsia="Times New Roman" w:hAnsi="Arial" w:cs="Arial"/>
          <w:b/>
          <w:bCs/>
          <w:color w:val="060606"/>
          <w:sz w:val="32"/>
          <w:szCs w:val="32"/>
        </w:rPr>
        <w:t xml:space="preserve"> </w:t>
      </w:r>
      <w:r w:rsidR="00B8246F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Начальное </w:t>
      </w:r>
      <w:r w:rsidRPr="006601FE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образование: опыт, проблемы,    решения</w:t>
      </w:r>
      <w:r w:rsidR="00B8246F"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.</w:t>
      </w:r>
    </w:p>
    <w:p w:rsidR="00B8246F" w:rsidRDefault="00B8246F" w:rsidP="00B8246F">
      <w:pPr>
        <w:shd w:val="clear" w:color="auto" w:fill="F5F5F5"/>
        <w:spacing w:before="356"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>Выполнила учитель Быкова Светлана Сергеевна</w:t>
      </w:r>
    </w:p>
    <w:p w:rsidR="006601FE" w:rsidRPr="006601FE" w:rsidRDefault="006601FE" w:rsidP="006601FE">
      <w:pPr>
        <w:shd w:val="clear" w:color="auto" w:fill="F5F5F5"/>
        <w:spacing w:before="356" w:after="178" w:line="240" w:lineRule="auto"/>
        <w:outlineLvl w:val="2"/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60606"/>
          <w:sz w:val="28"/>
          <w:szCs w:val="28"/>
        </w:rPr>
        <w:t xml:space="preserve">                         Как сделать процесс обучения насыщенным.</w:t>
      </w:r>
    </w:p>
    <w:p w:rsidR="00DA2511" w:rsidRPr="0058756D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color w:val="000000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>Все дети – разные: у них разный темп развития, разные склонности и возможности, разные проблемы. Это знают все, но когда речь заходит о школе, о её требованиях, о возможностях ребёнка следовать им, о возникающих школьных проблемах, понимание того, что очень редко ребёнок бывает таким, как хочется взрослым, исчезает. Чаще всего «вина» за школьные неудачи ложится на плечи ребёнка, его обвиняют в «лени», «нежелании постараться», «неорганизованности», «безответственности» и прочих грехах. Но это только создаёт дополнительные проблемы. Школьные трудности – это не неспособность учиться хорошо, чаще всего результат невнимания, безразличия взрослых – педагогов и родителей – или неверной тактики помощи: использование наказаний.</w:t>
      </w:r>
    </w:p>
    <w:p w:rsidR="00DA2511" w:rsidRPr="0058756D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color w:val="000000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>В последние годы мы всё чаще и откровеннее говорим о трудностях обучения в школе. И педагоги, и родители знают, что в начальной школе почти 40% детей не верят в свои силы, так и не научились как следует читать и писать, не имеют шансов успешно окончить школу и получить достойную профессию.</w:t>
      </w:r>
    </w:p>
    <w:p w:rsidR="00EB7EB6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rStyle w:val="c10"/>
          <w:color w:val="262626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 xml:space="preserve">Под школьными трудностями мы понимаем весь комплекс учебных и не учебных проблем, которые возникают при систематическом обучении ребёнка в школе и приводят: </w:t>
      </w:r>
    </w:p>
    <w:p w:rsidR="00EB7EB6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rStyle w:val="c10"/>
          <w:color w:val="262626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 xml:space="preserve">1) к отклонениям в физическом и психическом здоровье; </w:t>
      </w:r>
    </w:p>
    <w:p w:rsidR="00EB7EB6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rStyle w:val="c10"/>
          <w:color w:val="262626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>2) к нарушениям социально – психологической адаптации;</w:t>
      </w:r>
    </w:p>
    <w:p w:rsidR="00DA2511" w:rsidRPr="0058756D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color w:val="000000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 xml:space="preserve"> 3) к снижению успеваемости.</w:t>
      </w:r>
    </w:p>
    <w:p w:rsidR="00DA2511" w:rsidRPr="0058756D" w:rsidRDefault="00DA2511" w:rsidP="00EB7EB6">
      <w:pPr>
        <w:pStyle w:val="c4"/>
        <w:shd w:val="clear" w:color="auto" w:fill="FFFFFF"/>
        <w:spacing w:before="0" w:beforeAutospacing="0" w:after="0" w:afterAutospacing="0" w:line="360" w:lineRule="auto"/>
        <w:ind w:left="850" w:firstLine="710"/>
        <w:jc w:val="both"/>
        <w:rPr>
          <w:color w:val="000000"/>
          <w:sz w:val="28"/>
          <w:szCs w:val="28"/>
        </w:rPr>
      </w:pPr>
      <w:r w:rsidRPr="0058756D">
        <w:rPr>
          <w:rStyle w:val="c10"/>
          <w:color w:val="262626"/>
          <w:sz w:val="28"/>
          <w:szCs w:val="28"/>
        </w:rPr>
        <w:t xml:space="preserve">Причины трудностей в учебной деятельности учащихся в массовой общеобразовательной школе рассматривались многими </w:t>
      </w:r>
      <w:r w:rsidRPr="0058756D">
        <w:rPr>
          <w:rStyle w:val="c10"/>
          <w:color w:val="262626"/>
          <w:sz w:val="28"/>
          <w:szCs w:val="28"/>
        </w:rPr>
        <w:lastRenderedPageBreak/>
        <w:t>педагог</w:t>
      </w:r>
      <w:r w:rsidR="006601FE">
        <w:rPr>
          <w:rStyle w:val="c10"/>
          <w:color w:val="262626"/>
          <w:sz w:val="28"/>
          <w:szCs w:val="28"/>
        </w:rPr>
        <w:t>ами и психологами.</w:t>
      </w:r>
      <w:r w:rsidRPr="0058756D">
        <w:rPr>
          <w:rStyle w:val="c10"/>
          <w:color w:val="262626"/>
          <w:sz w:val="28"/>
          <w:szCs w:val="28"/>
        </w:rPr>
        <w:t xml:space="preserve"> Помочь  ребенку невозможно без понимания определенных трудностей, которые у него возникают. А это требует от педагога умения распознать типичные трудности и оказать конкретную помощь.</w:t>
      </w:r>
    </w:p>
    <w:p w:rsidR="0058756D" w:rsidRPr="0058756D" w:rsidRDefault="00EB7EB6" w:rsidP="00EB7EB6">
      <w:pPr>
        <w:spacing w:line="360" w:lineRule="auto"/>
        <w:ind w:left="85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М</w:t>
      </w:r>
      <w:r w:rsidR="00DA2511" w:rsidRPr="0058756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ы предполагаем, что организация развивающих занятий учителем начальных классов способствует снижению проявлений трудностей в обучении второклассников. </w:t>
      </w:r>
    </w:p>
    <w:p w:rsidR="0058756D" w:rsidRPr="0058756D" w:rsidRDefault="00DA2511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 w:rsidRPr="0058756D">
        <w:rPr>
          <w:color w:val="262626"/>
          <w:sz w:val="28"/>
          <w:szCs w:val="28"/>
          <w:shd w:val="clear" w:color="auto" w:fill="FFFFFF"/>
        </w:rPr>
        <w:t> </w:t>
      </w:r>
      <w:r w:rsidR="00EB7EB6">
        <w:rPr>
          <w:color w:val="262626"/>
          <w:sz w:val="28"/>
          <w:szCs w:val="28"/>
          <w:shd w:val="clear" w:color="auto" w:fill="FFFFFF"/>
        </w:rPr>
        <w:t xml:space="preserve">  </w:t>
      </w:r>
      <w:r w:rsidR="0058756D" w:rsidRPr="0058756D">
        <w:rPr>
          <w:color w:val="333333"/>
          <w:sz w:val="28"/>
          <w:szCs w:val="28"/>
        </w:rPr>
        <w:t>Проблема школьной неуспеваемости при увеличении числа детей, которые не справляются с программой и уже в начале обучения попадают в разряд неуспевающих, является сегодня очень и очень актуальной. Ее решение требует разработки и практического применения новых подходов к диагностике уровня психического развития ребенка, к анализу причин, вызывающих трудности в учебной деятельности, к коррекционно-развивающей деятельности.</w:t>
      </w:r>
    </w:p>
    <w:p w:rsidR="0058756D" w:rsidRPr="0058756D" w:rsidRDefault="00EB7EB6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58756D" w:rsidRPr="0058756D">
        <w:rPr>
          <w:color w:val="333333"/>
          <w:sz w:val="28"/>
          <w:szCs w:val="28"/>
        </w:rPr>
        <w:t>Каждый учитель в процессе своей педагогической деятельности встречает немало учащихся, которые испытывают трудности при усвоении учебного материала. И в большинстве случаев для работы со слабоуспевающими учащимися учитель пользуется традиционным способом: проводит с ними дополнительные занятия, состоящие в основном в повторении и дополнительном разъяснении учебного материала. Но как показывает опыт многих учителей, эти занятия, к которым негативно относятся учащиеся и которые требуют большой затраты времени и сил как учителя, так и детей, далеко не всегда дают желаемый результат. В лучшем случае они могут они могут привести лишь к временным положительным сдвигам в учении и не устраняют подлинные причины трудностей школьников.</w:t>
      </w:r>
    </w:p>
    <w:p w:rsidR="0058756D" w:rsidRPr="0058756D" w:rsidRDefault="00EB7EB6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8756D" w:rsidRPr="0058756D">
        <w:rPr>
          <w:color w:val="333333"/>
          <w:sz w:val="28"/>
          <w:szCs w:val="28"/>
        </w:rPr>
        <w:t xml:space="preserve">Ориентация </w:t>
      </w:r>
      <w:r w:rsidR="00A16B4B">
        <w:rPr>
          <w:color w:val="333333"/>
          <w:sz w:val="28"/>
          <w:szCs w:val="28"/>
        </w:rPr>
        <w:t>современной школы направлена на развитие способностей учащихся, его позитивную самореализацию</w:t>
      </w:r>
      <w:proofErr w:type="gramStart"/>
      <w:r w:rsidR="00A16B4B">
        <w:rPr>
          <w:color w:val="333333"/>
          <w:sz w:val="28"/>
          <w:szCs w:val="28"/>
        </w:rPr>
        <w:t xml:space="preserve"> ,</w:t>
      </w:r>
      <w:proofErr w:type="gramEnd"/>
      <w:r w:rsidR="00A16B4B">
        <w:rPr>
          <w:color w:val="333333"/>
          <w:sz w:val="28"/>
          <w:szCs w:val="28"/>
        </w:rPr>
        <w:t xml:space="preserve"> </w:t>
      </w:r>
      <w:r w:rsidR="0058756D" w:rsidRPr="0058756D">
        <w:rPr>
          <w:color w:val="333333"/>
          <w:sz w:val="28"/>
          <w:szCs w:val="28"/>
        </w:rPr>
        <w:t xml:space="preserve">в частности, необходимость гармоничного сочетания собственно учебной </w:t>
      </w:r>
      <w:r w:rsidR="0058756D" w:rsidRPr="0058756D">
        <w:rPr>
          <w:color w:val="333333"/>
          <w:sz w:val="28"/>
          <w:szCs w:val="28"/>
        </w:rPr>
        <w:lastRenderedPageBreak/>
        <w:t>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активности, способности самостоятельно решать нестандартные задачи и т. п. Активное введение в традиционный учебный процесс разнообразных развивающих занятий, специфически направленных на развитие личностно- мотивационной и аналитико-синтетической сфер ребенка, памяти, внимания, пространственного воображения и ряда других важных психических функций, является в этой связи одной из важнейших задач педагогов.</w:t>
      </w:r>
    </w:p>
    <w:p w:rsidR="0058756D" w:rsidRDefault="00EB7EB6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58756D" w:rsidRPr="0058756D">
        <w:rPr>
          <w:color w:val="333333"/>
          <w:sz w:val="28"/>
          <w:szCs w:val="28"/>
        </w:rPr>
        <w:t>Одним из основных мотивов использования развивающих упражнений является повышение творческо-поисковой активности детей, важное в равной степени как для учащихся, развитие которых соответствует возрастной норме или же опережает ее, так и для школьников с пониженной успеваемостью в большинстве случаев оказываются связанными именно с недостаточным развитием базовых психических функций.</w:t>
      </w:r>
    </w:p>
    <w:p w:rsidR="00EB7EB6" w:rsidRDefault="00EB7EB6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М</w:t>
      </w:r>
      <w:r w:rsidR="00243350">
        <w:rPr>
          <w:color w:val="333333"/>
          <w:sz w:val="28"/>
          <w:szCs w:val="28"/>
        </w:rPr>
        <w:t>ы предлагаем для поднятия интереса  учащихся «Конкурс пятерок»</w:t>
      </w:r>
      <w:r w:rsidR="00D73B22">
        <w:rPr>
          <w:color w:val="333333"/>
          <w:sz w:val="28"/>
          <w:szCs w:val="28"/>
        </w:rPr>
        <w:t>. Было проведено два конкурса</w:t>
      </w:r>
      <w:r w:rsidR="00243350">
        <w:rPr>
          <w:color w:val="333333"/>
          <w:sz w:val="28"/>
          <w:szCs w:val="28"/>
        </w:rPr>
        <w:t>: «Пятерки Деду Морозу», когда учащиеся за отлично выполненную работу в тетрадях получали заранее приготовленные пятерки (вырезанные из бархатного картона). Свои заслуженные награды ученики складывали в красивые конверты, приготовленные своими руками на уроках технологии. Было заметно старание учеников выполнить работу безошибочно, оценки заметно стали лучше. В конце второй четверти были подведены итоги и трем победителям были вручены грамоты и подарки.</w:t>
      </w:r>
    </w:p>
    <w:p w:rsidR="00243350" w:rsidRDefault="00243350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Так как конкурс  очень понравился  ученикам, цель учителя была достигнута, его проведение стало регулярным. </w:t>
      </w:r>
      <w:r w:rsidR="00D73B22">
        <w:rPr>
          <w:color w:val="333333"/>
          <w:sz w:val="28"/>
          <w:szCs w:val="28"/>
        </w:rPr>
        <w:t xml:space="preserve">В следующий раз конкурс был приурочен ко дню 8 Марта. Теперь дети копили пятерки </w:t>
      </w:r>
      <w:r w:rsidR="00D73B22">
        <w:rPr>
          <w:color w:val="333333"/>
          <w:sz w:val="28"/>
          <w:szCs w:val="28"/>
        </w:rPr>
        <w:lastRenderedPageBreak/>
        <w:t>для своих мамочек. Ожидания были оправданы - мотивация к обучению повысилась, учащиеся старались выполнять задания безошибочно.</w:t>
      </w:r>
    </w:p>
    <w:p w:rsidR="00D73B22" w:rsidRDefault="00D73B22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rFonts w:ascii="Tahoma" w:hAnsi="Tahoma" w:cs="Tahoma"/>
          <w:color w:val="464646"/>
          <w:sz w:val="28"/>
          <w:szCs w:val="28"/>
          <w:shd w:val="clear" w:color="auto" w:fill="F9FAFA"/>
        </w:rPr>
      </w:pPr>
      <w:r>
        <w:rPr>
          <w:color w:val="333333"/>
          <w:sz w:val="28"/>
          <w:szCs w:val="28"/>
        </w:rPr>
        <w:t xml:space="preserve">   В итоге хочется сделать вывод, что очень важным моментом в обучении является поднятие интереса учащихся к учебной деятельности, применение игровых технологий в организации  учебного процесса, особенно в начальной школе</w:t>
      </w:r>
      <w:r w:rsidRPr="00D73B22">
        <w:rPr>
          <w:color w:val="333333"/>
          <w:sz w:val="28"/>
          <w:szCs w:val="28"/>
        </w:rPr>
        <w:t xml:space="preserve">. </w:t>
      </w:r>
      <w:r w:rsidRPr="00D73B22">
        <w:rPr>
          <w:color w:val="464646"/>
          <w:sz w:val="28"/>
          <w:szCs w:val="28"/>
          <w:shd w:val="clear" w:color="auto" w:fill="F9FAFA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</w:t>
      </w:r>
      <w:r>
        <w:rPr>
          <w:color w:val="464646"/>
          <w:sz w:val="28"/>
          <w:szCs w:val="28"/>
          <w:shd w:val="clear" w:color="auto" w:fill="F9FAFA"/>
        </w:rPr>
        <w:t xml:space="preserve">Игра </w:t>
      </w:r>
      <w:r w:rsidRPr="00D73B22">
        <w:rPr>
          <w:color w:val="464646"/>
          <w:sz w:val="28"/>
          <w:szCs w:val="28"/>
          <w:shd w:val="clear" w:color="auto" w:fill="F9FAFA"/>
        </w:rPr>
        <w:t xml:space="preserve"> способствует использованию знаний в нов</w:t>
      </w:r>
      <w:r>
        <w:rPr>
          <w:color w:val="464646"/>
          <w:sz w:val="28"/>
          <w:szCs w:val="28"/>
          <w:shd w:val="clear" w:color="auto" w:fill="F9FAFA"/>
        </w:rPr>
        <w:t>ой ситуации,</w:t>
      </w:r>
      <w:r w:rsidRPr="00D73B22">
        <w:rPr>
          <w:color w:val="464646"/>
          <w:sz w:val="28"/>
          <w:szCs w:val="28"/>
          <w:shd w:val="clear" w:color="auto" w:fill="F9FAFA"/>
        </w:rPr>
        <w:t xml:space="preserve"> вносит разнообразие и интерес в учебный процесс</w:t>
      </w:r>
      <w:r>
        <w:rPr>
          <w:rFonts w:ascii="Tahoma" w:hAnsi="Tahoma" w:cs="Tahoma"/>
          <w:color w:val="464646"/>
          <w:sz w:val="28"/>
          <w:szCs w:val="28"/>
          <w:shd w:val="clear" w:color="auto" w:fill="F9FAFA"/>
        </w:rPr>
        <w:t>.</w:t>
      </w:r>
    </w:p>
    <w:p w:rsidR="00A16B4B" w:rsidRDefault="00A16B4B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120130" cy="4592393"/>
            <wp:effectExtent l="19050" t="0" r="0" b="0"/>
            <wp:docPr id="1" name="Рисунок 1" descr="C:\Users\Sveta\Downloads\пятерки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a\Downloads\пятерки 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B4B" w:rsidRDefault="00A16B4B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Фото пятерок. Нужно потрудиться, чтобы </w:t>
      </w:r>
      <w:r w:rsidR="00531020">
        <w:rPr>
          <w:color w:val="333333"/>
          <w:sz w:val="28"/>
          <w:szCs w:val="28"/>
        </w:rPr>
        <w:t>порадовать любимых учеников.</w:t>
      </w:r>
    </w:p>
    <w:p w:rsidR="00531020" w:rsidRPr="0058756D" w:rsidRDefault="00531020" w:rsidP="00EB7EB6">
      <w:pPr>
        <w:pStyle w:val="a3"/>
        <w:shd w:val="clear" w:color="auto" w:fill="FFFFFF"/>
        <w:spacing w:before="0" w:beforeAutospacing="0" w:after="160" w:afterAutospacing="0" w:line="360" w:lineRule="auto"/>
        <w:ind w:left="85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6120130" cy="4592393"/>
            <wp:effectExtent l="19050" t="0" r="0" b="0"/>
            <wp:docPr id="2" name="Рисунок 2" descr="C:\Users\Sveta\Downloads\тетра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a\Downloads\тетрад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2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8D8" w:rsidRDefault="00531020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Также подписать конкурсные тетради. После получения хороших оценок за выполненные работы учитель на обложке тетрадей выставляет звездочки( за «5») или флажки ( за «4»).</w:t>
      </w:r>
    </w:p>
    <w:p w:rsidR="00531020" w:rsidRDefault="006601FE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68889" cy="4889408"/>
            <wp:effectExtent l="19050" t="0" r="7761" b="0"/>
            <wp:docPr id="10" name="Рисунок 8" descr="C:\Users\Sveta\Downloads\П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a\Downloads\Паш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053" cy="489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20" w:rsidRDefault="00531020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31020" w:rsidRDefault="006601FE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выглядит тетрадь победителя – одни звездочки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старался.</w:t>
      </w:r>
    </w:p>
    <w:p w:rsidR="00531020" w:rsidRDefault="00531020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75793" cy="3849511"/>
            <wp:effectExtent l="19050" t="0" r="5857" b="0"/>
            <wp:docPr id="8" name="Рисунок 7" descr="C:\Users\Sveta\Downloads\грам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veta\Downloads\грамот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373" cy="38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FE" w:rsidRPr="0058756D" w:rsidRDefault="006601FE" w:rsidP="00EB7EB6">
      <w:pPr>
        <w:spacing w:before="120" w:after="120" w:line="360" w:lineRule="auto"/>
        <w:ind w:lef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победителей!</w:t>
      </w:r>
    </w:p>
    <w:sectPr w:rsidR="006601FE" w:rsidRPr="0058756D" w:rsidSect="00EB7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A2511"/>
    <w:rsid w:val="00243350"/>
    <w:rsid w:val="004918D8"/>
    <w:rsid w:val="00531020"/>
    <w:rsid w:val="0058756D"/>
    <w:rsid w:val="006601FE"/>
    <w:rsid w:val="00A16B4B"/>
    <w:rsid w:val="00B8246F"/>
    <w:rsid w:val="00D73B22"/>
    <w:rsid w:val="00DA2511"/>
    <w:rsid w:val="00EB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D8"/>
  </w:style>
  <w:style w:type="paragraph" w:styleId="3">
    <w:name w:val="heading 3"/>
    <w:basedOn w:val="a"/>
    <w:link w:val="30"/>
    <w:uiPriority w:val="9"/>
    <w:qFormat/>
    <w:rsid w:val="00660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A2511"/>
  </w:style>
  <w:style w:type="character" w:customStyle="1" w:styleId="c21">
    <w:name w:val="c21"/>
    <w:basedOn w:val="a0"/>
    <w:rsid w:val="00DA2511"/>
  </w:style>
  <w:style w:type="paragraph" w:styleId="a3">
    <w:name w:val="Normal (Web)"/>
    <w:basedOn w:val="a"/>
    <w:uiPriority w:val="99"/>
    <w:semiHidden/>
    <w:unhideWhenUsed/>
    <w:rsid w:val="00587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B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601F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FACB4-E028-460A-A2C8-3A4693C6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2022-11-02T13:56:00Z</dcterms:created>
  <dcterms:modified xsi:type="dcterms:W3CDTF">2023-01-29T13:07:00Z</dcterms:modified>
</cp:coreProperties>
</file>