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AF" w:rsidRDefault="00CD7597" w:rsidP="00C07062">
      <w:pPr>
        <w:spacing w:after="0"/>
        <w:rPr>
          <w:rFonts w:ascii="Times New Roman" w:hAnsi="Times New Roman" w:cs="Times New Roman"/>
          <w:b/>
          <w:i/>
          <w:sz w:val="28"/>
          <w:szCs w:val="28"/>
          <w:lang w:val="tt-RU"/>
        </w:rPr>
      </w:pPr>
      <w:r>
        <w:rPr>
          <w:rFonts w:ascii="Times New Roman" w:hAnsi="Times New Roman" w:cs="Times New Roman"/>
          <w:sz w:val="28"/>
          <w:szCs w:val="28"/>
        </w:rPr>
        <w:t xml:space="preserve">   </w:t>
      </w:r>
      <w:r w:rsidR="006C49AF">
        <w:rPr>
          <w:rFonts w:ascii="Times New Roman" w:hAnsi="Times New Roman" w:cs="Times New Roman"/>
          <w:b/>
          <w:i/>
          <w:sz w:val="28"/>
          <w:szCs w:val="28"/>
        </w:rPr>
        <w:t xml:space="preserve">«Балаллар </w:t>
      </w:r>
      <w:r w:rsidR="006C49AF">
        <w:rPr>
          <w:rFonts w:ascii="Times New Roman" w:hAnsi="Times New Roman" w:cs="Times New Roman"/>
          <w:b/>
          <w:i/>
          <w:sz w:val="28"/>
          <w:szCs w:val="28"/>
          <w:lang w:val="tt-RU"/>
        </w:rPr>
        <w:t>бакчасында татар теленә өйрәтүнең методик алымнары.”</w:t>
      </w:r>
    </w:p>
    <w:p w:rsidR="00822F7A" w:rsidRPr="006C49AF" w:rsidRDefault="00822F7A" w:rsidP="00C07062">
      <w:pPr>
        <w:spacing w:after="0"/>
        <w:rPr>
          <w:rFonts w:ascii="Times New Roman" w:hAnsi="Times New Roman" w:cs="Times New Roman"/>
          <w:b/>
          <w:i/>
          <w:sz w:val="28"/>
          <w:szCs w:val="28"/>
          <w:lang w:val="tt-RU"/>
        </w:rPr>
      </w:pPr>
      <w:bookmarkStart w:id="0" w:name="_GoBack"/>
      <w:bookmarkEnd w:id="0"/>
    </w:p>
    <w:p w:rsidR="00A40E49" w:rsidRPr="00C07062" w:rsidRDefault="00822E8E" w:rsidP="00C07062">
      <w:pPr>
        <w:spacing w:after="0"/>
        <w:rPr>
          <w:rFonts w:ascii="Times New Roman" w:hAnsi="Times New Roman" w:cs="Times New Roman"/>
          <w:sz w:val="28"/>
          <w:szCs w:val="28"/>
        </w:rPr>
      </w:pPr>
      <w:r w:rsidRPr="00C07062">
        <w:rPr>
          <w:rFonts w:ascii="Times New Roman" w:hAnsi="Times New Roman" w:cs="Times New Roman"/>
          <w:sz w:val="28"/>
          <w:szCs w:val="28"/>
        </w:rPr>
        <w:t xml:space="preserve">Балалар бакчасында татар </w:t>
      </w:r>
      <w:proofErr w:type="gramStart"/>
      <w:r w:rsidRPr="00C07062">
        <w:rPr>
          <w:rFonts w:ascii="Times New Roman" w:hAnsi="Times New Roman" w:cs="Times New Roman"/>
          <w:sz w:val="28"/>
          <w:szCs w:val="28"/>
        </w:rPr>
        <w:t>төркемнәре  булуга</w:t>
      </w:r>
      <w:proofErr w:type="gramEnd"/>
      <w:r w:rsidRPr="00C07062">
        <w:rPr>
          <w:rFonts w:ascii="Times New Roman" w:hAnsi="Times New Roman" w:cs="Times New Roman"/>
          <w:sz w:val="28"/>
          <w:szCs w:val="28"/>
        </w:rPr>
        <w:t xml:space="preserve"> карамастан, рус мохите хөкем сөрә. Тәрбиячеләр татар булса да, бөтен бала аңласын өчен русча сөйләшергә мәҗбүр. Балалар да </w:t>
      </w:r>
      <w:proofErr w:type="gramStart"/>
      <w:r w:rsidRPr="00C07062">
        <w:rPr>
          <w:rFonts w:ascii="Times New Roman" w:hAnsi="Times New Roman" w:cs="Times New Roman"/>
          <w:sz w:val="28"/>
          <w:szCs w:val="28"/>
        </w:rPr>
        <w:t>үзара  рус</w:t>
      </w:r>
      <w:proofErr w:type="gramEnd"/>
      <w:r w:rsidRPr="00C07062">
        <w:rPr>
          <w:rFonts w:ascii="Times New Roman" w:hAnsi="Times New Roman" w:cs="Times New Roman"/>
          <w:sz w:val="28"/>
          <w:szCs w:val="28"/>
        </w:rPr>
        <w:t xml:space="preserve"> телендә аралаша.  Чөнки күпчелек әти-әни гаиләдә туган телдә сөйләшми, шуңа да бакчага рус телле балалар килә. Минемчә, өйдә татарча аралашкан бала ана телен онытмый. Шулай ук ата-ананың телгә мөнәсәбәте нинди, баланыкы да шундый. Балам үз ана телен белергә тиешдигән фикердәге ата-аналар, кызганыч ки, еш очрамый. Тәрбияченең үзенә генә баланы татарча яхшы итеп сөйләшү дәрәҗәсенә җиткерү мөмкин түгел, моңа гаиләнең дә ярдәме кирәк. Алар безгә йөз белән борылсыннар, туган телне бөтенебез дә бер дәрәҗәдә ярат</w:t>
      </w:r>
      <w:r w:rsidR="00C07062">
        <w:rPr>
          <w:rFonts w:ascii="Times New Roman" w:hAnsi="Times New Roman" w:cs="Times New Roman"/>
          <w:sz w:val="28"/>
          <w:szCs w:val="28"/>
        </w:rPr>
        <w:t>сак иде.</w:t>
      </w:r>
    </w:p>
    <w:p w:rsidR="00391EA2" w:rsidRPr="00C07062" w:rsidRDefault="00C07062" w:rsidP="00C07062">
      <w:pPr>
        <w:spacing w:after="0"/>
        <w:rPr>
          <w:rFonts w:ascii="Times New Roman" w:hAnsi="Times New Roman" w:cs="Times New Roman"/>
          <w:sz w:val="28"/>
          <w:szCs w:val="28"/>
        </w:rPr>
      </w:pPr>
      <w:r>
        <w:rPr>
          <w:rFonts w:ascii="Times New Roman" w:hAnsi="Times New Roman" w:cs="Times New Roman"/>
          <w:sz w:val="28"/>
          <w:szCs w:val="28"/>
        </w:rPr>
        <w:t xml:space="preserve">       </w:t>
      </w:r>
      <w:r w:rsidR="00391EA2" w:rsidRPr="00C07062">
        <w:rPr>
          <w:rFonts w:ascii="Times New Roman" w:hAnsi="Times New Roman" w:cs="Times New Roman"/>
          <w:sz w:val="28"/>
          <w:szCs w:val="28"/>
        </w:rPr>
        <w:t>Туган телен яратсын, ана телендә аралашсын өчен, бала, һичшиксез, аны камил белергә, бөтен нечкәлекләренә төшенергә тиеш. Баланы дөрес сөйләргә өйрәтү, аның сүз байлыгын арттыру, үз фикерен башкаларга ачык, аңлаешлы итеп сөйләргә өйрәтү - балалар белән эшләүче педагогларның иң төп бурычларының берсе. Балалар бакчасында баланың киләчәк тормышына нигез салына. Нәкъ менә бу чорда бернәрсә дә игътибардан читтә калырга тиеш түгел. Бигрәк тә телне өйрәтүдә бөтен ваклыклар әһәмиятле: сулыш алу, тавыш көче, авазларны дөрес әйтә, аларны ишетеп кабул итә һәм бер-берсеннән аера алу, ана теленең грамматикасын белү дәрәҗәсе һәм, билгеле инде, баланың үз фикерен төгәл, тулы итеп әйтеп бирә алуы. Боларның барысына да ирешелгән очракта гына, бала әдәби телдә матур итеп сөйли алыр. Балаларның сөйләмен кечкенәдән үк дөрес формалаштырырга кирәк. Үз ана телендә дөрес итеп сөйләшкән бала гына, рус телен җиңел үзләштерергә сәләтле.</w:t>
      </w:r>
    </w:p>
    <w:p w:rsidR="00C07062" w:rsidRDefault="00C07062" w:rsidP="006C49AF">
      <w:pPr>
        <w:spacing w:after="0"/>
        <w:rPr>
          <w:rFonts w:ascii="Times New Roman" w:hAnsi="Times New Roman" w:cs="Times New Roman"/>
          <w:sz w:val="28"/>
          <w:szCs w:val="28"/>
        </w:rPr>
      </w:pPr>
      <w:r>
        <w:rPr>
          <w:rFonts w:ascii="Times New Roman" w:hAnsi="Times New Roman" w:cs="Times New Roman"/>
          <w:sz w:val="28"/>
          <w:szCs w:val="28"/>
        </w:rPr>
        <w:t xml:space="preserve">     </w:t>
      </w:r>
      <w:r w:rsidR="00391EA2" w:rsidRPr="00C07062">
        <w:rPr>
          <w:rFonts w:ascii="Times New Roman" w:hAnsi="Times New Roman" w:cs="Times New Roman"/>
          <w:sz w:val="28"/>
          <w:szCs w:val="28"/>
        </w:rPr>
        <w:t>Безнең балалар бакчасында да (УМК) укыту-методик комплектлары эшчәнлекләрне, беренче чиратта, мавыктыргыч һәм һөнәри яктан югары дәрәҗәдә оештырырырга ярдәм итә. Эшчәнлек өчен демонстрацион материаллар бик матур, аңлаешлы итеп ясалган, алар ярдәмендә балалар белән хикәяләр төзергә өйрәнәбез. Заманча педагогик технологияләр белән янәшә мультимедиа чаралары да зур ярдәмлек булып торалар. Без режим моментларында, эшчәнлекләрдә татар теленә тәрҗемә ителгән мультфильмнар карарга яратабыз. УМК комплектында булган битлекләрне төрле уеннар уйнаганда, музыка эшчәнлегендә, балалар белән индивидуаль шөгыльләнгәндә кулланабыз. Дискларда тәкъдим ителгән җырларны яратып өйрәнәбез, әдәби әсәрләрне укыйбыз, шигырьләрне ятлыйбыз. Максатыбыз - бакчада тәрбияләнүче балаларның ике телне дә яхшы үзләштерүенә ирешү.</w:t>
      </w:r>
    </w:p>
    <w:p w:rsidR="00822E8E" w:rsidRPr="00C07062" w:rsidRDefault="00C07062" w:rsidP="006C49AF">
      <w:pPr>
        <w:spacing w:after="0"/>
        <w:rPr>
          <w:rFonts w:ascii="Times New Roman" w:hAnsi="Times New Roman" w:cs="Times New Roman"/>
          <w:sz w:val="28"/>
          <w:szCs w:val="28"/>
        </w:rPr>
      </w:pPr>
      <w:r>
        <w:rPr>
          <w:rFonts w:ascii="Times New Roman" w:hAnsi="Times New Roman" w:cs="Times New Roman"/>
          <w:sz w:val="28"/>
          <w:szCs w:val="28"/>
        </w:rPr>
        <w:t xml:space="preserve">  </w:t>
      </w:r>
      <w:r w:rsidR="00822E8E" w:rsidRPr="00C07062">
        <w:rPr>
          <w:rFonts w:ascii="Times New Roman" w:hAnsi="Times New Roman" w:cs="Times New Roman"/>
          <w:sz w:val="28"/>
          <w:szCs w:val="28"/>
        </w:rPr>
        <w:t>Бүген мәктәпкәчә тәрбия учреждениеләрендә эшләүче татар теле тәрбиячеләре алдында торган бурычларның иң мөһиме – рус телле балаларга татар теле өйрәтү, аларны халкыбызның тарихы, матур йола, гореф-</w:t>
      </w:r>
      <w:r w:rsidR="00822E8E" w:rsidRPr="00C07062">
        <w:rPr>
          <w:rFonts w:ascii="Times New Roman" w:hAnsi="Times New Roman" w:cs="Times New Roman"/>
          <w:sz w:val="28"/>
          <w:szCs w:val="28"/>
        </w:rPr>
        <w:lastRenderedPageBreak/>
        <w:t>гадәтләре, милли бәйрәмнәре, мәдәнияте белән таныштыру. Бу эшне төрле методик алымнар белән оештырырга мөмкин:</w:t>
      </w:r>
    </w:p>
    <w:p w:rsidR="00822E8E" w:rsidRPr="00C07062" w:rsidRDefault="00822E8E">
      <w:pPr>
        <w:rPr>
          <w:rFonts w:ascii="Times New Roman" w:hAnsi="Times New Roman" w:cs="Times New Roman"/>
          <w:sz w:val="28"/>
          <w:szCs w:val="28"/>
        </w:rPr>
      </w:pPr>
      <w:r w:rsidRPr="00C07062">
        <w:rPr>
          <w:rFonts w:ascii="Times New Roman" w:hAnsi="Times New Roman" w:cs="Times New Roman"/>
          <w:sz w:val="28"/>
          <w:szCs w:val="28"/>
        </w:rPr>
        <w:t>балалар белән сөйләшү;</w:t>
      </w:r>
    </w:p>
    <w:p w:rsidR="00822E8E" w:rsidRPr="00C07062" w:rsidRDefault="00822E8E">
      <w:pPr>
        <w:rPr>
          <w:rFonts w:ascii="Times New Roman" w:hAnsi="Times New Roman" w:cs="Times New Roman"/>
          <w:sz w:val="28"/>
          <w:szCs w:val="28"/>
        </w:rPr>
      </w:pPr>
      <w:r w:rsidRPr="00C07062">
        <w:rPr>
          <w:rFonts w:ascii="Times New Roman" w:hAnsi="Times New Roman" w:cs="Times New Roman"/>
          <w:sz w:val="28"/>
          <w:szCs w:val="28"/>
        </w:rPr>
        <w:t>тәрбияченең сәнгатьле итеп укуы һәм әдәби телдә сөйләве;</w:t>
      </w:r>
    </w:p>
    <w:p w:rsidR="00822E8E" w:rsidRPr="00C07062" w:rsidRDefault="00822E8E" w:rsidP="006C49AF">
      <w:pPr>
        <w:spacing w:after="0"/>
        <w:rPr>
          <w:rFonts w:ascii="Times New Roman" w:hAnsi="Times New Roman" w:cs="Times New Roman"/>
          <w:sz w:val="28"/>
          <w:szCs w:val="28"/>
        </w:rPr>
      </w:pPr>
      <w:r w:rsidRPr="00C07062">
        <w:rPr>
          <w:rFonts w:ascii="Times New Roman" w:hAnsi="Times New Roman" w:cs="Times New Roman"/>
          <w:sz w:val="28"/>
          <w:szCs w:val="28"/>
        </w:rPr>
        <w:t>аерым темага әңгәмәләр үткәрү;</w:t>
      </w:r>
    </w:p>
    <w:p w:rsidR="00822E8E" w:rsidRPr="00C07062" w:rsidRDefault="00822E8E" w:rsidP="006C49AF">
      <w:pPr>
        <w:spacing w:after="0"/>
        <w:rPr>
          <w:rFonts w:ascii="Times New Roman" w:hAnsi="Times New Roman" w:cs="Times New Roman"/>
          <w:sz w:val="28"/>
          <w:szCs w:val="28"/>
        </w:rPr>
      </w:pPr>
      <w:r w:rsidRPr="00C07062">
        <w:rPr>
          <w:rFonts w:ascii="Times New Roman" w:hAnsi="Times New Roman" w:cs="Times New Roman"/>
          <w:sz w:val="28"/>
          <w:szCs w:val="28"/>
        </w:rPr>
        <w:t>дидактик уеннар уйнау;</w:t>
      </w:r>
    </w:p>
    <w:p w:rsidR="00822E8E" w:rsidRPr="00C07062" w:rsidRDefault="00822E8E" w:rsidP="006C49AF">
      <w:pPr>
        <w:spacing w:after="0"/>
        <w:rPr>
          <w:rFonts w:ascii="Times New Roman" w:hAnsi="Times New Roman" w:cs="Times New Roman"/>
          <w:sz w:val="28"/>
          <w:szCs w:val="28"/>
        </w:rPr>
      </w:pPr>
      <w:r w:rsidRPr="00C07062">
        <w:rPr>
          <w:rFonts w:ascii="Times New Roman" w:hAnsi="Times New Roman" w:cs="Times New Roman"/>
          <w:sz w:val="28"/>
          <w:szCs w:val="28"/>
        </w:rPr>
        <w:t>балаларның үзләреннән сөйләтү;</w:t>
      </w:r>
    </w:p>
    <w:p w:rsidR="00C07062" w:rsidRDefault="00822E8E" w:rsidP="006C49AF">
      <w:pPr>
        <w:spacing w:after="0"/>
        <w:rPr>
          <w:rFonts w:ascii="Times New Roman" w:hAnsi="Times New Roman" w:cs="Times New Roman"/>
          <w:sz w:val="28"/>
          <w:szCs w:val="28"/>
        </w:rPr>
      </w:pPr>
      <w:r w:rsidRPr="00C07062">
        <w:rPr>
          <w:rFonts w:ascii="Times New Roman" w:hAnsi="Times New Roman" w:cs="Times New Roman"/>
          <w:sz w:val="28"/>
          <w:szCs w:val="28"/>
        </w:rPr>
        <w:t>тизәйткечләр, санамышлар, табышмаклар, халык мәкальләреннән файдалану һәм башкалар.</w:t>
      </w:r>
    </w:p>
    <w:p w:rsidR="005648B4" w:rsidRPr="00C07062" w:rsidRDefault="00C07062" w:rsidP="006C49AF">
      <w:pPr>
        <w:spacing w:after="0"/>
        <w:rPr>
          <w:rFonts w:ascii="Times New Roman" w:hAnsi="Times New Roman" w:cs="Times New Roman"/>
          <w:sz w:val="28"/>
          <w:szCs w:val="28"/>
        </w:rPr>
      </w:pPr>
      <w:r>
        <w:rPr>
          <w:rFonts w:ascii="Times New Roman" w:hAnsi="Times New Roman" w:cs="Times New Roman"/>
          <w:sz w:val="28"/>
          <w:szCs w:val="28"/>
        </w:rPr>
        <w:t xml:space="preserve">    </w:t>
      </w:r>
      <w:r w:rsidR="005648B4" w:rsidRPr="00C07062">
        <w:rPr>
          <w:rFonts w:ascii="Times New Roman" w:hAnsi="Times New Roman" w:cs="Times New Roman"/>
          <w:sz w:val="28"/>
          <w:szCs w:val="28"/>
        </w:rPr>
        <w:t xml:space="preserve"> Татар телендә дөрес сөйләшергә өйрәтү өчен, балаларны кызыксындыра алырлык аралашу даирәсе булдыру, сюжетлы уеннар оештыру, гомүмән, баланың актив сөйләмен үстерү зарур. Сөйләшергә өйрәтү өчен баланы мөмкин кадәр күбрәк аралашуга җәлеп итәргә кирәк.</w:t>
      </w:r>
      <w:r w:rsidR="00D914B4" w:rsidRPr="00C07062">
        <w:rPr>
          <w:rFonts w:ascii="Times New Roman" w:hAnsi="Times New Roman" w:cs="Times New Roman"/>
          <w:sz w:val="28"/>
          <w:szCs w:val="28"/>
        </w:rPr>
        <w:t xml:space="preserve"> </w:t>
      </w:r>
      <w:r w:rsidR="005648B4" w:rsidRPr="00C07062">
        <w:rPr>
          <w:rFonts w:ascii="Times New Roman" w:hAnsi="Times New Roman" w:cs="Times New Roman"/>
          <w:sz w:val="28"/>
          <w:szCs w:val="28"/>
        </w:rPr>
        <w:t>Балалар бакчаларында заманча методик алымнар һәм чаралар куллану, татарча мультфильмнарны, электрон ярдәмлекләр, аудио һәм видеоматериаллар кулланып белем һәм тәрбия бирү моңа зур этәргеч булып тора.</w:t>
      </w:r>
    </w:p>
    <w:p w:rsidR="005648B4" w:rsidRPr="00C07062" w:rsidRDefault="00C07062" w:rsidP="006C49AF">
      <w:pPr>
        <w:spacing w:after="0"/>
        <w:rPr>
          <w:rFonts w:ascii="Times New Roman" w:hAnsi="Times New Roman" w:cs="Times New Roman"/>
          <w:sz w:val="28"/>
          <w:szCs w:val="28"/>
        </w:rPr>
      </w:pPr>
      <w:r>
        <w:rPr>
          <w:rFonts w:ascii="Times New Roman" w:hAnsi="Times New Roman" w:cs="Times New Roman"/>
          <w:sz w:val="28"/>
          <w:szCs w:val="28"/>
        </w:rPr>
        <w:t xml:space="preserve">    </w:t>
      </w:r>
      <w:r w:rsidR="005648B4" w:rsidRPr="00C07062">
        <w:rPr>
          <w:rFonts w:ascii="Times New Roman" w:hAnsi="Times New Roman" w:cs="Times New Roman"/>
          <w:sz w:val="28"/>
          <w:szCs w:val="28"/>
        </w:rPr>
        <w:t xml:space="preserve">Белем бирү эшчәнлекләренең темасы баланың сөйләм телен камилләштерү максатын күздә тотып </w:t>
      </w:r>
      <w:proofErr w:type="gramStart"/>
      <w:r w:rsidR="005648B4" w:rsidRPr="00C07062">
        <w:rPr>
          <w:rFonts w:ascii="Times New Roman" w:hAnsi="Times New Roman" w:cs="Times New Roman"/>
          <w:sz w:val="28"/>
          <w:szCs w:val="28"/>
        </w:rPr>
        <w:t>төзелгән.Аудиоматериал</w:t>
      </w:r>
      <w:proofErr w:type="gramEnd"/>
      <w:r w:rsidR="005648B4" w:rsidRPr="00C07062">
        <w:rPr>
          <w:rFonts w:ascii="Times New Roman" w:hAnsi="Times New Roman" w:cs="Times New Roman"/>
          <w:sz w:val="28"/>
          <w:szCs w:val="28"/>
        </w:rPr>
        <w:t xml:space="preserve"> һәм мултипликацион сюжетлар һәр эшчәнлектә дә кулланмый. Кулланылган очракта да эшчәнлекнең бер өлеше булып бара. Шулай ук эшчәнлектә без төрле уеннар уйныйбыз</w:t>
      </w:r>
      <w:proofErr w:type="gramStart"/>
      <w:r w:rsidR="005648B4" w:rsidRPr="00C07062">
        <w:rPr>
          <w:rFonts w:ascii="Times New Roman" w:hAnsi="Times New Roman" w:cs="Times New Roman"/>
          <w:sz w:val="28"/>
          <w:szCs w:val="28"/>
        </w:rPr>
        <w:t>.”Бармак</w:t>
      </w:r>
      <w:proofErr w:type="gramEnd"/>
      <w:r w:rsidR="005648B4" w:rsidRPr="00C07062">
        <w:rPr>
          <w:rFonts w:ascii="Times New Roman" w:hAnsi="Times New Roman" w:cs="Times New Roman"/>
          <w:sz w:val="28"/>
          <w:szCs w:val="28"/>
        </w:rPr>
        <w:t xml:space="preserve"> уеннары”, “Шалкан әкияте” театры, “Яшелчә”, “Кием”, “Савыт-саба”, “Уенчык” кибете уеннары, битлекләр белән уеннар. Эшчәнлектәге өйрәнгән сүзләрне тагында ныграк ныгыту, балаларны кызыксындыру өчен үзебез ясаган дидактик уеннар кулланабыз. Эшебездә балалар белән җырлы-биюле уеннарны да бик яратып кулланабыз. М-н: “Бар матур бакча”, “Бу өй матур, бу өй зур”, “Төсле туп” һ.б.</w:t>
      </w:r>
    </w:p>
    <w:p w:rsidR="005648B4" w:rsidRPr="00C07062" w:rsidRDefault="00C07062" w:rsidP="006C49AF">
      <w:pPr>
        <w:spacing w:after="0"/>
        <w:rPr>
          <w:rFonts w:ascii="Times New Roman" w:hAnsi="Times New Roman" w:cs="Times New Roman"/>
          <w:sz w:val="28"/>
          <w:szCs w:val="28"/>
        </w:rPr>
      </w:pPr>
      <w:r>
        <w:rPr>
          <w:rFonts w:ascii="Times New Roman" w:hAnsi="Times New Roman" w:cs="Times New Roman"/>
          <w:sz w:val="28"/>
          <w:szCs w:val="28"/>
        </w:rPr>
        <w:t xml:space="preserve">   </w:t>
      </w:r>
      <w:r w:rsidR="005648B4" w:rsidRPr="00C07062">
        <w:rPr>
          <w:rFonts w:ascii="Times New Roman" w:hAnsi="Times New Roman" w:cs="Times New Roman"/>
          <w:sz w:val="28"/>
          <w:szCs w:val="28"/>
        </w:rPr>
        <w:t xml:space="preserve"> Балаларның төп эшчәнлеге уен. Уен технологияләрен куллану балаларның иҗат мөмкинлеләрен ача, мөстәкыйльлекләрен арттыра, оештыру сәлатләрен үстерергә ярдәм итә. Тәрбиячеләр ял минутлары, хәрәкәтле, дидактик уеннарны әзерләгәндә К.В. Закирова, Л.Р. Мортазина “Балачак- уйнап-көлеп үсәр чак” Казан – 2012, К.В. Закированың “Уйный-уйный үсәбез” – Казан – “Мәгариф” нәшрияты –2005, М.Ф. Кашапованың “Иң татлы тел, туган тел” - Казан “Мәгариф” нәшрияты – 2004 методик китапларын кулланалар.</w:t>
      </w:r>
    </w:p>
    <w:p w:rsidR="00C07062" w:rsidRDefault="00C07062" w:rsidP="006C49AF">
      <w:pPr>
        <w:spacing w:after="0"/>
        <w:rPr>
          <w:rFonts w:ascii="Times New Roman" w:hAnsi="Times New Roman" w:cs="Times New Roman"/>
          <w:sz w:val="28"/>
          <w:szCs w:val="28"/>
        </w:rPr>
      </w:pPr>
      <w:r>
        <w:rPr>
          <w:rFonts w:ascii="Times New Roman" w:hAnsi="Times New Roman" w:cs="Times New Roman"/>
          <w:sz w:val="28"/>
          <w:szCs w:val="28"/>
        </w:rPr>
        <w:t xml:space="preserve">   </w:t>
      </w:r>
      <w:r w:rsidR="005648B4" w:rsidRPr="00C07062">
        <w:rPr>
          <w:rFonts w:ascii="Times New Roman" w:hAnsi="Times New Roman" w:cs="Times New Roman"/>
          <w:sz w:val="28"/>
          <w:szCs w:val="28"/>
        </w:rPr>
        <w:t xml:space="preserve">Безнең максатыбыз һәрбер баланың татарча сөйләшә алуына ирешү. Моның өчен УМК киң кулланыла, ягъни, без ана телендә мультфильмнар карыйбыз, хикәяләр, әкиятләр укыйбыз һәм балалар белән бергә эчтәлеген сөйләп </w:t>
      </w:r>
      <w:proofErr w:type="gramStart"/>
      <w:r w:rsidR="005648B4" w:rsidRPr="00C07062">
        <w:rPr>
          <w:rFonts w:ascii="Times New Roman" w:hAnsi="Times New Roman" w:cs="Times New Roman"/>
          <w:sz w:val="28"/>
          <w:szCs w:val="28"/>
        </w:rPr>
        <w:t>карыйбыз,сюжетлы</w:t>
      </w:r>
      <w:proofErr w:type="gramEnd"/>
      <w:r w:rsidR="005648B4" w:rsidRPr="00C07062">
        <w:rPr>
          <w:rFonts w:ascii="Times New Roman" w:hAnsi="Times New Roman" w:cs="Times New Roman"/>
          <w:sz w:val="28"/>
          <w:szCs w:val="28"/>
        </w:rPr>
        <w:t xml:space="preserve">-рольле, хәрәкәтле һәм түгәрәк  уеннар уйныйбыз. Җырлар </w:t>
      </w:r>
      <w:proofErr w:type="gramStart"/>
      <w:r w:rsidR="005648B4" w:rsidRPr="00C07062">
        <w:rPr>
          <w:rFonts w:ascii="Times New Roman" w:hAnsi="Times New Roman" w:cs="Times New Roman"/>
          <w:sz w:val="28"/>
          <w:szCs w:val="28"/>
        </w:rPr>
        <w:t>өйрәнәбез ,</w:t>
      </w:r>
      <w:proofErr w:type="gramEnd"/>
      <w:r w:rsidR="005648B4" w:rsidRPr="00C07062">
        <w:rPr>
          <w:rFonts w:ascii="Times New Roman" w:hAnsi="Times New Roman" w:cs="Times New Roman"/>
          <w:sz w:val="28"/>
          <w:szCs w:val="28"/>
        </w:rPr>
        <w:t xml:space="preserve"> шигырьләр ятлыйбыз. Картиналар буенча хикәяләр төзергә өйрәнәбез. Сәнгатьле сөйләм, кычкырып уку, хикәя төзеп сөйләу кебек эшләрне </w:t>
      </w:r>
      <w:proofErr w:type="gramStart"/>
      <w:r w:rsidR="005648B4" w:rsidRPr="00C07062">
        <w:rPr>
          <w:rFonts w:ascii="Times New Roman" w:hAnsi="Times New Roman" w:cs="Times New Roman"/>
          <w:sz w:val="28"/>
          <w:szCs w:val="28"/>
        </w:rPr>
        <w:t>башкарганда  авазларны</w:t>
      </w:r>
      <w:proofErr w:type="gramEnd"/>
      <w:r w:rsidR="005648B4" w:rsidRPr="00C07062">
        <w:rPr>
          <w:rFonts w:ascii="Times New Roman" w:hAnsi="Times New Roman" w:cs="Times New Roman"/>
          <w:sz w:val="28"/>
          <w:szCs w:val="28"/>
        </w:rPr>
        <w:t xml:space="preserve"> дөрес әйтү </w:t>
      </w:r>
      <w:r>
        <w:rPr>
          <w:rFonts w:ascii="Times New Roman" w:hAnsi="Times New Roman" w:cs="Times New Roman"/>
          <w:sz w:val="28"/>
          <w:szCs w:val="28"/>
        </w:rPr>
        <w:t>беренче урынга куела.</w:t>
      </w:r>
    </w:p>
    <w:p w:rsidR="005648B4" w:rsidRPr="00C07062" w:rsidRDefault="00C07062" w:rsidP="006C49AF">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648B4" w:rsidRPr="00C07062">
        <w:rPr>
          <w:rFonts w:ascii="Times New Roman" w:hAnsi="Times New Roman" w:cs="Times New Roman"/>
          <w:sz w:val="28"/>
          <w:szCs w:val="28"/>
        </w:rPr>
        <w:t>Алда әйтеп үткәнчә, бала ана телендә камил сөйләшергә өйрәнсен өчен гаиләдә дә эшне дәвам итәргә кирәк. Шуңа күрә без әти-әниләр белән бергәләп эш алып барырга омтылабыз. УМК составына кергән мультфильмнарны өйдә карарга биреп җибәрәбез. Балалар бакчасында өйрәнгән шигырьләрне ныгыту өчен өйгә алырга тәкъдим итәбез. Бергәләп эшләсәк, зуррак нәтиҗә</w:t>
      </w:r>
      <w:r>
        <w:rPr>
          <w:rFonts w:ascii="Times New Roman" w:hAnsi="Times New Roman" w:cs="Times New Roman"/>
          <w:sz w:val="28"/>
          <w:szCs w:val="28"/>
        </w:rPr>
        <w:t>ләргә ирешербез дип өметләнәбез.</w:t>
      </w:r>
    </w:p>
    <w:p w:rsidR="00E533C2" w:rsidRPr="00C07062" w:rsidRDefault="00C07062" w:rsidP="006C49AF">
      <w:pPr>
        <w:spacing w:after="0"/>
        <w:rPr>
          <w:rFonts w:ascii="Times New Roman" w:hAnsi="Times New Roman" w:cs="Times New Roman"/>
          <w:sz w:val="28"/>
          <w:szCs w:val="28"/>
        </w:rPr>
      </w:pPr>
      <w:r>
        <w:rPr>
          <w:rFonts w:ascii="Times New Roman" w:hAnsi="Times New Roman" w:cs="Times New Roman"/>
          <w:sz w:val="28"/>
          <w:szCs w:val="28"/>
        </w:rPr>
        <w:t xml:space="preserve">     </w:t>
      </w:r>
      <w:r w:rsidR="005648B4" w:rsidRPr="00C07062">
        <w:rPr>
          <w:rFonts w:ascii="Times New Roman" w:hAnsi="Times New Roman" w:cs="Times New Roman"/>
          <w:sz w:val="28"/>
          <w:szCs w:val="28"/>
        </w:rPr>
        <w:t>Туган телдә сөйләшергә өйрәтү гаиләдә башлана һәм мәктәпкәчә белем бирү учреждениеләрендә дәвам итә. Ул балаларга ана телендә тәрбия һәм белем бирү өчен мөмкинлекләр тудыру, халкыбызның рухи байлыгына, мәдәниятенә якынайту шартларында алып барыла. Мәктәпкәчә учреждениеләр, мәгариф системасының беренче баскычы буларак, нәниләрне туган телгә</w:t>
      </w:r>
      <w:r w:rsidR="0051377C">
        <w:rPr>
          <w:rFonts w:ascii="Times New Roman" w:hAnsi="Times New Roman" w:cs="Times New Roman"/>
          <w:sz w:val="28"/>
          <w:szCs w:val="28"/>
        </w:rPr>
        <w:t xml:space="preserve"> өйрәтүдә башлангыч роль уйный.</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Максат: 6 – 7 яшлек балаларга пиктограммалар белән мультимедиа дидактик уеннары аша өйрәнелгән сүзләрне, фигыльләрне истә калдырырга һәм бәйләне</w:t>
      </w:r>
      <w:r w:rsidR="0051377C">
        <w:rPr>
          <w:rFonts w:ascii="Times New Roman" w:hAnsi="Times New Roman" w:cs="Times New Roman"/>
          <w:sz w:val="28"/>
          <w:szCs w:val="28"/>
        </w:rPr>
        <w:t>шле сөйләмдә кулланырга өйрәтү.</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Индивидуаль якын килү педагогиканың иң мөһим принцибы булып тора һәм программаның мәктәпкәчә тәрбия бурычларын да чагылыш таба. Тормышның барлык очраклары өчен да әзер рецеплар биреп булмый, чөнки индивидуаль якын килү – ул иҗади эш. Ләкин балага дифференциаль якын килгәндә төп нәрсәләргә игътибар итәргә кирәклекне әйтеп китәргә мөмкин: баланы ярата һәм аңлый белү; аны аңлау өчен кирәкле теоритик белем багажы булу; белемгә нигезләнеп фикер йөртә белү</w:t>
      </w:r>
      <w:r w:rsidR="0051377C">
        <w:rPr>
          <w:rFonts w:ascii="Times New Roman" w:hAnsi="Times New Roman" w:cs="Times New Roman"/>
          <w:sz w:val="28"/>
          <w:szCs w:val="28"/>
        </w:rPr>
        <w:t xml:space="preserve">; баланы өйрәнү сәләте кирәк.  </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Артта калучы балалар белән эш барышында уңай нәтиҗәләргә ирешү өчен, бу эш эзлекле рәвештә алып барылырга тиеш. Татар теле занятияләрендә, режим моментларында, шулай ук башка эшчәнлекләр вакытында да ныгытылырга тиеш. Баланың шәхси хәләтенә төшенми торып, аның кәефен аңламый торып, индивидуаль эшне алып бару мөмкин түгел әлбәттә. Тәрбияче сизгер, игътибарлы булырга тиеш. Шул ук вакытта, балаларның белем дәрәҗәсен, занятиеләр вакытында үз-үзен тотышын контрольдә тоту белән беррәттән, балаларның тырышлыгына бәя бирү дә бик мөһим. Бу баланың күңелен күтәрә, тырышырга, әйбәт җ</w:t>
      </w:r>
      <w:r w:rsidR="0051377C">
        <w:rPr>
          <w:rFonts w:ascii="Times New Roman" w:hAnsi="Times New Roman" w:cs="Times New Roman"/>
          <w:sz w:val="28"/>
          <w:szCs w:val="28"/>
        </w:rPr>
        <w:t xml:space="preserve">авап бирергә омтылыш булдыра.  </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 xml:space="preserve">Мультимедиа дидактик уеннарны </w:t>
      </w:r>
      <w:r w:rsidR="0051377C">
        <w:rPr>
          <w:rFonts w:ascii="Times New Roman" w:hAnsi="Times New Roman" w:cs="Times New Roman"/>
          <w:sz w:val="28"/>
          <w:szCs w:val="28"/>
        </w:rPr>
        <w:t>уйнатканда тәрбиячегә киңәшләр:</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Уеннарны балаларга күрсәткәнче үзеңә аңлап, күрсәтергә өйрәнергә</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2. Коррекция яисә индивидуаль эш өчен кулланганда, уеннарны рәттән уйнатмыйча, кирәкле тема</w:t>
      </w:r>
      <w:r w:rsidR="0051377C">
        <w:rPr>
          <w:rFonts w:ascii="Times New Roman" w:hAnsi="Times New Roman" w:cs="Times New Roman"/>
          <w:sz w:val="28"/>
          <w:szCs w:val="28"/>
        </w:rPr>
        <w:t>ны гына сайлап уйнатырга кирәк.</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Уеннар</w:t>
      </w:r>
      <w:r w:rsidR="00790643">
        <w:rPr>
          <w:rFonts w:ascii="Times New Roman" w:hAnsi="Times New Roman" w:cs="Times New Roman"/>
          <w:sz w:val="28"/>
          <w:szCs w:val="28"/>
        </w:rPr>
        <w:t>ны үткәрү алымнары</w:t>
      </w:r>
      <w:r w:rsidR="0051377C">
        <w:rPr>
          <w:rFonts w:ascii="Times New Roman" w:hAnsi="Times New Roman" w:cs="Times New Roman"/>
          <w:sz w:val="28"/>
          <w:szCs w:val="28"/>
        </w:rPr>
        <w:t xml:space="preserve">:  </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1.Тәрб</w:t>
      </w:r>
      <w:r w:rsidR="0051377C">
        <w:rPr>
          <w:rFonts w:ascii="Times New Roman" w:hAnsi="Times New Roman" w:cs="Times New Roman"/>
          <w:sz w:val="28"/>
          <w:szCs w:val="28"/>
        </w:rPr>
        <w:t>ияче бирем һәм күнегүләр әзерли</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2.Балаларны проблемалар белән таныштыра, нинди максат к</w:t>
      </w:r>
      <w:r w:rsidR="0051377C">
        <w:rPr>
          <w:rFonts w:ascii="Times New Roman" w:hAnsi="Times New Roman" w:cs="Times New Roman"/>
          <w:sz w:val="28"/>
          <w:szCs w:val="28"/>
        </w:rPr>
        <w:t xml:space="preserve">уелганын аңлата, юнәлеш бирә.  </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lastRenderedPageBreak/>
        <w:t xml:space="preserve">3.Проблема һәм максат балаларның яшь үзенчәлекләренә туры килергә </w:t>
      </w:r>
      <w:proofErr w:type="gramStart"/>
      <w:r w:rsidRPr="00C07062">
        <w:rPr>
          <w:rFonts w:ascii="Times New Roman" w:hAnsi="Times New Roman" w:cs="Times New Roman"/>
          <w:sz w:val="28"/>
          <w:szCs w:val="28"/>
        </w:rPr>
        <w:t>тиеш.Тәрбиячегә</w:t>
      </w:r>
      <w:proofErr w:type="gramEnd"/>
      <w:r w:rsidRPr="00C07062">
        <w:rPr>
          <w:rFonts w:ascii="Times New Roman" w:hAnsi="Times New Roman" w:cs="Times New Roman"/>
          <w:sz w:val="28"/>
          <w:szCs w:val="28"/>
        </w:rPr>
        <w:t xml:space="preserve"> максатны кыска , аңлаешлы итеп аңлатырга кирәк. Бала үзенең ни</w:t>
      </w:r>
      <w:r w:rsidR="0051377C">
        <w:rPr>
          <w:rFonts w:ascii="Times New Roman" w:hAnsi="Times New Roman" w:cs="Times New Roman"/>
          <w:sz w:val="28"/>
          <w:szCs w:val="28"/>
        </w:rPr>
        <w:t xml:space="preserve"> эшләргә тиеш икәнен аңласын.  </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 xml:space="preserve">4.Балалар кайбер урында ялгышса, </w:t>
      </w:r>
      <w:r w:rsidR="0051377C">
        <w:rPr>
          <w:rFonts w:ascii="Times New Roman" w:hAnsi="Times New Roman" w:cs="Times New Roman"/>
          <w:sz w:val="28"/>
          <w:szCs w:val="28"/>
        </w:rPr>
        <w:t xml:space="preserve">тәрбияче балага әйтеп җибәрә.  </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 xml:space="preserve">5.Уен тәмамлангач пауза </w:t>
      </w:r>
      <w:proofErr w:type="gramStart"/>
      <w:r w:rsidRPr="00C07062">
        <w:rPr>
          <w:rFonts w:ascii="Times New Roman" w:hAnsi="Times New Roman" w:cs="Times New Roman"/>
          <w:sz w:val="28"/>
          <w:szCs w:val="28"/>
        </w:rPr>
        <w:t>ясарга,авыр</w:t>
      </w:r>
      <w:proofErr w:type="gramEnd"/>
      <w:r w:rsidRPr="00C07062">
        <w:rPr>
          <w:rFonts w:ascii="Times New Roman" w:hAnsi="Times New Roman" w:cs="Times New Roman"/>
          <w:sz w:val="28"/>
          <w:szCs w:val="28"/>
        </w:rPr>
        <w:t xml:space="preserve"> халәттән</w:t>
      </w:r>
      <w:r w:rsidR="0051377C">
        <w:rPr>
          <w:rFonts w:ascii="Times New Roman" w:hAnsi="Times New Roman" w:cs="Times New Roman"/>
          <w:sz w:val="28"/>
          <w:szCs w:val="28"/>
        </w:rPr>
        <w:t xml:space="preserve"> чыгарга, нәтиҗә ясарга.  </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6.Анализ вакытында баланың игътибарын эмонациональ халәтенә карап билгелиләр (нәрсә ошады, нәрсә авыр булды, ситуация ничек үзгәрде, нәтиҗә нинди?) Иң мөһиме бала уенна</w:t>
      </w:r>
      <w:r w:rsidR="0051377C">
        <w:rPr>
          <w:rFonts w:ascii="Times New Roman" w:hAnsi="Times New Roman" w:cs="Times New Roman"/>
          <w:sz w:val="28"/>
          <w:szCs w:val="28"/>
        </w:rPr>
        <w:t>н зур канәгатьләнү алырга тиеш.</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Мәгълүмати коммуникатив технологияләрне куллану санитар гигиена</w:t>
      </w:r>
      <w:r w:rsidR="0051377C">
        <w:rPr>
          <w:rFonts w:ascii="Times New Roman" w:hAnsi="Times New Roman" w:cs="Times New Roman"/>
          <w:sz w:val="28"/>
          <w:szCs w:val="28"/>
        </w:rPr>
        <w:t xml:space="preserve"> таләпләренә туры килергә тиеш.</w:t>
      </w:r>
    </w:p>
    <w:p w:rsidR="00E533C2" w:rsidRPr="00C07062" w:rsidRDefault="00E533C2" w:rsidP="006C49AF">
      <w:pPr>
        <w:spacing w:after="0"/>
        <w:rPr>
          <w:rFonts w:ascii="Times New Roman" w:hAnsi="Times New Roman" w:cs="Times New Roman"/>
          <w:sz w:val="28"/>
          <w:szCs w:val="28"/>
        </w:rPr>
      </w:pPr>
      <w:r w:rsidRPr="00C07062">
        <w:rPr>
          <w:rFonts w:ascii="Times New Roman" w:hAnsi="Times New Roman" w:cs="Times New Roman"/>
          <w:sz w:val="28"/>
          <w:szCs w:val="28"/>
        </w:rPr>
        <w:t>5 яшьлек ба</w:t>
      </w:r>
      <w:r w:rsidR="0051377C">
        <w:rPr>
          <w:rFonts w:ascii="Times New Roman" w:hAnsi="Times New Roman" w:cs="Times New Roman"/>
          <w:sz w:val="28"/>
          <w:szCs w:val="28"/>
        </w:rPr>
        <w:t xml:space="preserve">лалар компьютерда - 10 минут.  </w:t>
      </w:r>
    </w:p>
    <w:p w:rsidR="00E533C2" w:rsidRPr="00C07062" w:rsidRDefault="0051377C" w:rsidP="00E533C2">
      <w:pPr>
        <w:rPr>
          <w:rFonts w:ascii="Times New Roman" w:hAnsi="Times New Roman" w:cs="Times New Roman"/>
          <w:sz w:val="28"/>
          <w:szCs w:val="28"/>
        </w:rPr>
      </w:pPr>
      <w:r>
        <w:rPr>
          <w:rFonts w:ascii="Times New Roman" w:hAnsi="Times New Roman" w:cs="Times New Roman"/>
          <w:sz w:val="28"/>
          <w:szCs w:val="28"/>
        </w:rPr>
        <w:t xml:space="preserve">6-7 яшьтә - 15 минут эшләргә.  </w:t>
      </w:r>
    </w:p>
    <w:p w:rsidR="00E533C2" w:rsidRPr="00C07062" w:rsidRDefault="00E533C2" w:rsidP="00E533C2">
      <w:pPr>
        <w:rPr>
          <w:rFonts w:ascii="Times New Roman" w:hAnsi="Times New Roman" w:cs="Times New Roman"/>
          <w:sz w:val="28"/>
          <w:szCs w:val="28"/>
        </w:rPr>
      </w:pPr>
      <w:r w:rsidRPr="00C07062">
        <w:rPr>
          <w:rFonts w:ascii="Times New Roman" w:hAnsi="Times New Roman" w:cs="Times New Roman"/>
          <w:sz w:val="28"/>
          <w:szCs w:val="28"/>
        </w:rPr>
        <w:t>Балалар белән экран арасы 2-3 м д</w:t>
      </w:r>
      <w:r w:rsidR="0051377C">
        <w:rPr>
          <w:rFonts w:ascii="Times New Roman" w:hAnsi="Times New Roman" w:cs="Times New Roman"/>
          <w:sz w:val="28"/>
          <w:szCs w:val="28"/>
        </w:rPr>
        <w:t xml:space="preserve">ан алып 5-5,5 м дан артмасын.  </w:t>
      </w:r>
    </w:p>
    <w:p w:rsidR="00E533C2" w:rsidRPr="00C07062" w:rsidRDefault="00E533C2" w:rsidP="00E533C2">
      <w:pPr>
        <w:rPr>
          <w:rFonts w:ascii="Times New Roman" w:hAnsi="Times New Roman" w:cs="Times New Roman"/>
          <w:sz w:val="28"/>
          <w:szCs w:val="28"/>
        </w:rPr>
      </w:pPr>
      <w:r w:rsidRPr="00C07062">
        <w:rPr>
          <w:rFonts w:ascii="Times New Roman" w:hAnsi="Times New Roman" w:cs="Times New Roman"/>
          <w:sz w:val="28"/>
          <w:szCs w:val="28"/>
        </w:rPr>
        <w:t xml:space="preserve">5-7 яшьлек балалар белән уеннар көнгә 1 тапкыр, атнага 2-3 тапкыр үткәрелә. Эшчәнлек ахырында күзгә гимнастика ясарга кирәк.  </w:t>
      </w:r>
    </w:p>
    <w:p w:rsidR="00E533C2" w:rsidRPr="00C07062" w:rsidRDefault="00E533C2" w:rsidP="00E533C2">
      <w:pPr>
        <w:rPr>
          <w:rFonts w:ascii="Times New Roman" w:hAnsi="Times New Roman" w:cs="Times New Roman"/>
          <w:sz w:val="28"/>
          <w:szCs w:val="28"/>
        </w:rPr>
      </w:pPr>
    </w:p>
    <w:p w:rsidR="00E533C2" w:rsidRPr="00C07062" w:rsidRDefault="00E533C2" w:rsidP="00E533C2">
      <w:pPr>
        <w:rPr>
          <w:rFonts w:ascii="Times New Roman" w:hAnsi="Times New Roman" w:cs="Times New Roman"/>
          <w:sz w:val="28"/>
          <w:szCs w:val="28"/>
        </w:rPr>
      </w:pPr>
    </w:p>
    <w:p w:rsidR="00E533C2" w:rsidRDefault="00E533C2" w:rsidP="00E533C2">
      <w:pPr>
        <w:rPr>
          <w:rFonts w:ascii="Times New Roman" w:hAnsi="Times New Roman" w:cs="Times New Roman"/>
          <w:sz w:val="28"/>
          <w:szCs w:val="28"/>
        </w:rPr>
      </w:pPr>
    </w:p>
    <w:p w:rsidR="0051377C" w:rsidRDefault="0051377C" w:rsidP="00E533C2">
      <w:pPr>
        <w:rPr>
          <w:rFonts w:ascii="Times New Roman" w:hAnsi="Times New Roman" w:cs="Times New Roman"/>
          <w:sz w:val="28"/>
          <w:szCs w:val="28"/>
        </w:rPr>
      </w:pPr>
    </w:p>
    <w:p w:rsidR="0051377C" w:rsidRDefault="0051377C" w:rsidP="00E533C2">
      <w:pPr>
        <w:rPr>
          <w:rFonts w:ascii="Times New Roman" w:hAnsi="Times New Roman" w:cs="Times New Roman"/>
          <w:sz w:val="28"/>
          <w:szCs w:val="28"/>
        </w:rPr>
      </w:pPr>
    </w:p>
    <w:p w:rsidR="0051377C" w:rsidRDefault="0051377C" w:rsidP="00E533C2">
      <w:pPr>
        <w:rPr>
          <w:rFonts w:ascii="Times New Roman" w:hAnsi="Times New Roman" w:cs="Times New Roman"/>
          <w:sz w:val="28"/>
          <w:szCs w:val="28"/>
        </w:rPr>
      </w:pPr>
    </w:p>
    <w:p w:rsidR="0051377C" w:rsidRDefault="0051377C" w:rsidP="00E533C2">
      <w:pPr>
        <w:rPr>
          <w:rFonts w:ascii="Times New Roman" w:hAnsi="Times New Roman" w:cs="Times New Roman"/>
          <w:sz w:val="28"/>
          <w:szCs w:val="28"/>
        </w:rPr>
      </w:pPr>
    </w:p>
    <w:p w:rsidR="0051377C" w:rsidRDefault="0051377C" w:rsidP="00E533C2">
      <w:pPr>
        <w:rPr>
          <w:rFonts w:ascii="Times New Roman" w:hAnsi="Times New Roman" w:cs="Times New Roman"/>
          <w:sz w:val="28"/>
          <w:szCs w:val="28"/>
        </w:rPr>
      </w:pPr>
    </w:p>
    <w:p w:rsidR="0051377C" w:rsidRDefault="0051377C" w:rsidP="00E533C2">
      <w:pPr>
        <w:rPr>
          <w:rFonts w:ascii="Times New Roman" w:hAnsi="Times New Roman" w:cs="Times New Roman"/>
          <w:sz w:val="28"/>
          <w:szCs w:val="28"/>
        </w:rPr>
      </w:pPr>
    </w:p>
    <w:p w:rsidR="0051377C" w:rsidRDefault="0051377C" w:rsidP="00E533C2">
      <w:pPr>
        <w:rPr>
          <w:rFonts w:ascii="Times New Roman" w:hAnsi="Times New Roman" w:cs="Times New Roman"/>
          <w:sz w:val="28"/>
          <w:szCs w:val="28"/>
        </w:rPr>
      </w:pPr>
    </w:p>
    <w:p w:rsidR="0051377C" w:rsidRDefault="0051377C" w:rsidP="00E533C2">
      <w:pPr>
        <w:rPr>
          <w:rFonts w:ascii="Times New Roman" w:hAnsi="Times New Roman" w:cs="Times New Roman"/>
          <w:sz w:val="28"/>
          <w:szCs w:val="28"/>
        </w:rPr>
      </w:pPr>
    </w:p>
    <w:p w:rsidR="0051377C" w:rsidRDefault="0051377C" w:rsidP="00E533C2"/>
    <w:p w:rsidR="00695BF0" w:rsidRPr="00695BF0" w:rsidRDefault="00695BF0" w:rsidP="00695BF0">
      <w:pPr>
        <w:spacing w:after="0"/>
        <w:rPr>
          <w:rFonts w:ascii="Times New Roman" w:hAnsi="Times New Roman" w:cs="Times New Roman"/>
          <w:i/>
          <w:sz w:val="28"/>
          <w:szCs w:val="28"/>
          <w:lang w:val="tt-RU"/>
        </w:rPr>
      </w:pPr>
      <w:r>
        <w:rPr>
          <w:rFonts w:ascii="Times New Roman" w:hAnsi="Times New Roman" w:cs="Times New Roman"/>
          <w:i/>
          <w:sz w:val="28"/>
          <w:szCs w:val="28"/>
          <w:lang w:val="tt-RU"/>
        </w:rPr>
        <w:t xml:space="preserve"> </w:t>
      </w:r>
    </w:p>
    <w:sectPr w:rsidR="00695BF0" w:rsidRPr="00695BF0" w:rsidSect="006C4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8E"/>
    <w:rsid w:val="00391EA2"/>
    <w:rsid w:val="0051377C"/>
    <w:rsid w:val="005648B4"/>
    <w:rsid w:val="00695BF0"/>
    <w:rsid w:val="006C49AF"/>
    <w:rsid w:val="00790643"/>
    <w:rsid w:val="00822E8E"/>
    <w:rsid w:val="00822F7A"/>
    <w:rsid w:val="00A40E49"/>
    <w:rsid w:val="00C07062"/>
    <w:rsid w:val="00CD7597"/>
    <w:rsid w:val="00D914B4"/>
    <w:rsid w:val="00E533C2"/>
    <w:rsid w:val="00F84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D073"/>
  <w15:chartTrackingRefBased/>
  <w15:docId w15:val="{6B227F22-912E-4887-9FF3-6DC55E4D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377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13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A72D5-026C-444C-B3E4-83257055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1265</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Leisan</cp:lastModifiedBy>
  <cp:revision>15</cp:revision>
  <cp:lastPrinted>2019-11-17T16:31:00Z</cp:lastPrinted>
  <dcterms:created xsi:type="dcterms:W3CDTF">2018-02-06T09:54:00Z</dcterms:created>
  <dcterms:modified xsi:type="dcterms:W3CDTF">2026-03-03T09:14:00Z</dcterms:modified>
</cp:coreProperties>
</file>